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F" w:rsidRDefault="0081494F"/>
    <w:p w:rsidR="0081494F" w:rsidRDefault="0081494F"/>
    <w:p w:rsidR="0081494F" w:rsidRPr="0081494F" w:rsidRDefault="008149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1494F">
        <w:rPr>
          <w:rFonts w:ascii="Times New Roman" w:hAnsi="Times New Roman" w:cs="Times New Roman"/>
          <w:i/>
          <w:sz w:val="24"/>
          <w:szCs w:val="24"/>
        </w:rPr>
        <w:t xml:space="preserve">Знание только тогда знание, когда   </w:t>
      </w:r>
    </w:p>
    <w:p w:rsidR="0081494F" w:rsidRPr="0081494F" w:rsidRDefault="0081494F">
      <w:pPr>
        <w:rPr>
          <w:rFonts w:ascii="Times New Roman" w:hAnsi="Times New Roman" w:cs="Times New Roman"/>
          <w:i/>
          <w:sz w:val="24"/>
          <w:szCs w:val="24"/>
        </w:rPr>
      </w:pPr>
      <w:r w:rsidRPr="008149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оно приобретено усилиями </w:t>
      </w:r>
      <w:proofErr w:type="gramStart"/>
      <w:r w:rsidRPr="0081494F">
        <w:rPr>
          <w:rFonts w:ascii="Times New Roman" w:hAnsi="Times New Roman" w:cs="Times New Roman"/>
          <w:i/>
          <w:sz w:val="24"/>
          <w:szCs w:val="24"/>
        </w:rPr>
        <w:t>своей</w:t>
      </w:r>
      <w:proofErr w:type="gramEnd"/>
      <w:r w:rsidRPr="0081494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1494F" w:rsidRPr="0081494F" w:rsidRDefault="0081494F">
      <w:pPr>
        <w:rPr>
          <w:rFonts w:ascii="Times New Roman" w:hAnsi="Times New Roman" w:cs="Times New Roman"/>
          <w:i/>
          <w:sz w:val="24"/>
          <w:szCs w:val="24"/>
        </w:rPr>
      </w:pPr>
      <w:r w:rsidRPr="008149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мысли, а не одной памятью</w:t>
      </w:r>
    </w:p>
    <w:p w:rsidR="0081494F" w:rsidRDefault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Л.Н.Толстой</w:t>
      </w:r>
    </w:p>
    <w:p w:rsidR="002665F3" w:rsidRDefault="0026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Над модульным уроком работает </w:t>
      </w:r>
    </w:p>
    <w:p w:rsidR="002665F3" w:rsidRDefault="0026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5943" w:rsidRDefault="0081494F">
      <w:r>
        <w:t xml:space="preserve">Тема  </w:t>
      </w:r>
      <w:r w:rsidR="002665F3">
        <w:t xml:space="preserve">  </w:t>
      </w:r>
      <w:r w:rsidRPr="002665F3">
        <w:rPr>
          <w:u w:val="single"/>
        </w:rPr>
        <w:t>ОДНОСОСТАВНЫЕ ПРЕДЛОЖЕНИЯ</w:t>
      </w:r>
    </w:p>
    <w:p w:rsidR="0081494F" w:rsidRDefault="0081494F">
      <w:r>
        <w:t>Цель ____________________________________________________________________________</w:t>
      </w:r>
    </w:p>
    <w:p w:rsidR="0081494F" w:rsidRDefault="0081494F">
      <w:r>
        <w:t>________________________________________________________________________________</w:t>
      </w:r>
    </w:p>
    <w:p w:rsidR="0081494F" w:rsidRDefault="002665F3">
      <w:r>
        <w:t xml:space="preserve">                                                                     ЖЕЛАЮ  УСПЕХА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8"/>
          <w:szCs w:val="28"/>
        </w:rPr>
        <w:t>Шаг 1.</w:t>
      </w:r>
      <w:r w:rsidR="002665F3">
        <w:rPr>
          <w:rFonts w:ascii="Times New Roman" w:hAnsi="Times New Roman" w:cs="Times New Roman"/>
          <w:sz w:val="24"/>
          <w:szCs w:val="24"/>
        </w:rPr>
        <w:t xml:space="preserve"> Вспомни</w:t>
      </w:r>
      <w:r w:rsidRPr="00CC0F10">
        <w:rPr>
          <w:rFonts w:ascii="Times New Roman" w:hAnsi="Times New Roman" w:cs="Times New Roman"/>
          <w:sz w:val="24"/>
          <w:szCs w:val="24"/>
        </w:rPr>
        <w:t xml:space="preserve"> строение предложения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CC0F10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 предложения</w:t>
      </w: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Предложение – это_________________________  единица, которая служит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Грамматическая основа предложения – это _________________________________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 составу грамматических основ предложения бывают ________________________________________________________________________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Односоставное предложение – это предложение, в котором _________________________________________________________________________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Сверьте свои ответы с учебником стр. </w:t>
      </w:r>
      <w:r w:rsidR="002665F3">
        <w:rPr>
          <w:rFonts w:ascii="Times New Roman" w:hAnsi="Times New Roman" w:cs="Times New Roman"/>
          <w:sz w:val="24"/>
          <w:szCs w:val="24"/>
        </w:rPr>
        <w:t>32, стр.46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Если ваши ответы верные, поставьте  по одному баллу за каждое предложение.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F3" w:rsidRDefault="0081494F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8"/>
          <w:szCs w:val="28"/>
        </w:rPr>
        <w:t>Шаг 2.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5F3" w:rsidRPr="00FE0EB6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5F3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2665F3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EB6">
        <w:rPr>
          <w:rFonts w:ascii="Times New Roman" w:hAnsi="Times New Roman" w:cs="Times New Roman"/>
          <w:sz w:val="24"/>
          <w:szCs w:val="24"/>
        </w:rPr>
        <w:t>Прочитай</w:t>
      </w:r>
      <w:r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2665F3" w:rsidRPr="00FE0EB6" w:rsidRDefault="002665F3" w:rsidP="002665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6">
        <w:rPr>
          <w:rFonts w:ascii="Times New Roman" w:hAnsi="Times New Roman" w:cs="Times New Roman"/>
          <w:sz w:val="24"/>
          <w:szCs w:val="24"/>
        </w:rPr>
        <w:t xml:space="preserve"> Грамматическая основа предложения может состоять из двух главных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6">
        <w:rPr>
          <w:rFonts w:ascii="Times New Roman" w:hAnsi="Times New Roman" w:cs="Times New Roman"/>
          <w:i/>
          <w:sz w:val="24"/>
          <w:szCs w:val="24"/>
        </w:rPr>
        <w:t xml:space="preserve">(Лениво и тяжко плывут </w:t>
      </w:r>
      <w:r w:rsidRPr="00FE0EB6">
        <w:rPr>
          <w:rFonts w:ascii="Times New Roman" w:hAnsi="Times New Roman" w:cs="Times New Roman"/>
          <w:i/>
          <w:sz w:val="24"/>
          <w:szCs w:val="24"/>
          <w:u w:val="single"/>
        </w:rPr>
        <w:t>облака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0EB6">
        <w:rPr>
          <w:rFonts w:ascii="Times New Roman" w:hAnsi="Times New Roman" w:cs="Times New Roman"/>
          <w:sz w:val="24"/>
          <w:szCs w:val="24"/>
        </w:rPr>
        <w:t>, а может и из одного: или только сказуемого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B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E0EB6">
        <w:rPr>
          <w:rFonts w:ascii="Times New Roman" w:hAnsi="Times New Roman" w:cs="Times New Roman"/>
          <w:i/>
          <w:sz w:val="24"/>
          <w:szCs w:val="24"/>
        </w:rPr>
        <w:t>Спешу домой)</w:t>
      </w:r>
      <w:r>
        <w:rPr>
          <w:rFonts w:ascii="Times New Roman" w:hAnsi="Times New Roman" w:cs="Times New Roman"/>
          <w:sz w:val="24"/>
          <w:szCs w:val="24"/>
        </w:rPr>
        <w:t xml:space="preserve">, или только подлежащего </w:t>
      </w:r>
      <w:r w:rsidRPr="00FE0EB6">
        <w:rPr>
          <w:rFonts w:ascii="Times New Roman" w:hAnsi="Times New Roman" w:cs="Times New Roman"/>
          <w:i/>
          <w:sz w:val="24"/>
          <w:szCs w:val="24"/>
        </w:rPr>
        <w:t xml:space="preserve">(Вот моя </w:t>
      </w:r>
      <w:r w:rsidRPr="00FE0EB6">
        <w:rPr>
          <w:rFonts w:ascii="Times New Roman" w:hAnsi="Times New Roman" w:cs="Times New Roman"/>
          <w:i/>
          <w:sz w:val="24"/>
          <w:szCs w:val="24"/>
          <w:u w:val="single"/>
        </w:rPr>
        <w:t>деревня</w:t>
      </w:r>
      <w:r w:rsidRPr="00FE0EB6">
        <w:rPr>
          <w:rFonts w:ascii="Times New Roman" w:hAnsi="Times New Roman" w:cs="Times New Roman"/>
          <w:i/>
          <w:sz w:val="24"/>
          <w:szCs w:val="24"/>
        </w:rPr>
        <w:t>)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6">
        <w:rPr>
          <w:rFonts w:ascii="Times New Roman" w:hAnsi="Times New Roman" w:cs="Times New Roman"/>
          <w:sz w:val="24"/>
          <w:szCs w:val="24"/>
        </w:rPr>
        <w:t xml:space="preserve">   Как видно из примеров, в первом </w:t>
      </w:r>
      <w:r>
        <w:rPr>
          <w:rFonts w:ascii="Times New Roman" w:hAnsi="Times New Roman" w:cs="Times New Roman"/>
          <w:sz w:val="24"/>
          <w:szCs w:val="24"/>
        </w:rPr>
        <w:t>предложении для понимания его смысла необходимы оба главных члена. Для передачи и понимания смысла второго и третьего предложений достаточно какого-то одного главного члена.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Предложения, в которых имеются два главных члена (и подлежащее, и сказуемое), являются двусоставными.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же в предложении есть только один главный член (подлежащее или сказуемое), то такое предложение является односоставным.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Односоставные предложения с главным членом сказуемым делятся на следующие группы: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Определенно-личные: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Люблю тебя,  Петра творенье!</w:t>
      </w:r>
      <w:r>
        <w:rPr>
          <w:rFonts w:ascii="Times New Roman" w:hAnsi="Times New Roman" w:cs="Times New Roman"/>
          <w:sz w:val="24"/>
          <w:szCs w:val="24"/>
        </w:rPr>
        <w:t xml:space="preserve"> (А.С.Пушкин)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Неопределенно-личные: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По вечерам нам читали сказки.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Обобщенно-личные: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На деньги ума не купиш</w:t>
      </w:r>
      <w:proofErr w:type="gramStart"/>
      <w:r w:rsidRPr="00491CA1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пословица)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Безличные: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Смеркается. Мне страшно.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главным членом односоставного предложения является подлежащее, то такое предложение считается назывным: </w:t>
      </w:r>
      <w:r w:rsidRPr="00491CA1">
        <w:rPr>
          <w:rFonts w:ascii="Times New Roman" w:hAnsi="Times New Roman" w:cs="Times New Roman"/>
          <w:i/>
          <w:sz w:val="24"/>
          <w:szCs w:val="24"/>
          <w:u w:val="single"/>
        </w:rPr>
        <w:t>Тишина</w:t>
      </w:r>
      <w:r w:rsidRPr="00491CA1">
        <w:rPr>
          <w:rFonts w:ascii="Times New Roman" w:hAnsi="Times New Roman" w:cs="Times New Roman"/>
          <w:i/>
          <w:sz w:val="24"/>
          <w:szCs w:val="24"/>
        </w:rPr>
        <w:t xml:space="preserve">. Вот моя </w:t>
      </w:r>
      <w:r w:rsidRPr="00491CA1">
        <w:rPr>
          <w:rFonts w:ascii="Times New Roman" w:hAnsi="Times New Roman" w:cs="Times New Roman"/>
          <w:i/>
          <w:sz w:val="24"/>
          <w:szCs w:val="24"/>
          <w:u w:val="single"/>
        </w:rPr>
        <w:t>улица.</w:t>
      </w:r>
    </w:p>
    <w:p w:rsidR="002665F3" w:rsidRPr="00491CA1" w:rsidRDefault="002665F3" w:rsidP="002665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5F3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Заполни схему 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Односоставные предложения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член -                                                             главный член – 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сказуемое                                                                       подлежащее </w:t>
      </w:r>
    </w:p>
    <w:p w:rsidR="002665F3" w:rsidRDefault="002665F3" w:rsidP="002665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</w:p>
    <w:p w:rsidR="002665F3" w:rsidRPr="006F142A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</w:p>
    <w:p w:rsidR="002665F3" w:rsidRDefault="002665F3" w:rsidP="0026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Поставь 1 балл за схему.</w:t>
      </w:r>
    </w:p>
    <w:p w:rsidR="002665F3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>Шаг 3.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Односоставные предложения с главным членом  - сказуемым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каждом столбце н</w:t>
      </w:r>
      <w:r w:rsidRPr="00CC0F10">
        <w:rPr>
          <w:rFonts w:ascii="Times New Roman" w:hAnsi="Times New Roman" w:cs="Times New Roman"/>
          <w:sz w:val="24"/>
          <w:szCs w:val="24"/>
        </w:rPr>
        <w:t>айди сказуемое, подчеркни и определи его форму (лицо, число)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1494F" w:rsidRPr="00CC0F10" w:rsidTr="000E5843">
        <w:tc>
          <w:tcPr>
            <w:tcW w:w="3190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4F" w:rsidRPr="00CC0F10" w:rsidTr="000E5843">
        <w:tc>
          <w:tcPr>
            <w:tcW w:w="3190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Расскажу тебе сказку.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Напиши мне письмо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Встаньте в одну шеренгу.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Завтра увидимся вновь.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доме шумят.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 столбах зажгли свет.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городе готовятся к зиме.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Вечереет.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Мне спать не хочется.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Быть грозе.</w:t>
            </w:r>
          </w:p>
          <w:p w:rsidR="0081494F" w:rsidRPr="00CC0F10" w:rsidRDefault="0081494F" w:rsidP="000E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Сегодня же меня здесь не будет.</w:t>
            </w:r>
          </w:p>
        </w:tc>
      </w:tr>
    </w:tbl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По форме сказуемого определи,</w:t>
      </w:r>
      <w:r w:rsidRPr="00CC0F10">
        <w:rPr>
          <w:rFonts w:ascii="Times New Roman" w:hAnsi="Times New Roman" w:cs="Times New Roman"/>
          <w:sz w:val="24"/>
          <w:szCs w:val="24"/>
        </w:rPr>
        <w:t xml:space="preserve"> группы каких односоставных предложений представлены в таблице.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Запиши названия односоставных предложений в верхнюю строку для каждой группы.</w:t>
      </w:r>
    </w:p>
    <w:p w:rsidR="0081494F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Обратись к учебнику. Параграфы </w:t>
      </w:r>
      <w:r w:rsidR="002665F3">
        <w:rPr>
          <w:rFonts w:ascii="Times New Roman" w:hAnsi="Times New Roman" w:cs="Times New Roman"/>
          <w:sz w:val="24"/>
          <w:szCs w:val="24"/>
        </w:rPr>
        <w:t>32. 33, 35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442763" w:rsidRDefault="0081494F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Если ваши ответы верные, поставьте  по одному баллу за </w:t>
      </w:r>
      <w:r w:rsidRPr="00442763">
        <w:rPr>
          <w:rFonts w:ascii="Times New Roman" w:hAnsi="Times New Roman" w:cs="Times New Roman"/>
          <w:sz w:val="24"/>
          <w:szCs w:val="24"/>
          <w:u w:val="single"/>
        </w:rPr>
        <w:t>каждый столбик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Заполни таблицу  самостоятельно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4"/>
        <w:gridCol w:w="2236"/>
        <w:gridCol w:w="2265"/>
        <w:gridCol w:w="2736"/>
      </w:tblGrid>
      <w:tr w:rsidR="0081494F" w:rsidRPr="00CC0F10" w:rsidTr="000E5843">
        <w:tc>
          <w:tcPr>
            <w:tcW w:w="2334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Тип односоставного предложения</w:t>
            </w:r>
          </w:p>
        </w:tc>
        <w:tc>
          <w:tcPr>
            <w:tcW w:w="2236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2265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Чем выражено сказуемое</w:t>
            </w:r>
          </w:p>
        </w:tc>
        <w:tc>
          <w:tcPr>
            <w:tcW w:w="2736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Вывод. Закончи фразу</w:t>
            </w:r>
          </w:p>
        </w:tc>
      </w:tr>
      <w:tr w:rsidR="0081494F" w:rsidRPr="00CC0F10" w:rsidTr="000E5843">
        <w:tc>
          <w:tcPr>
            <w:tcW w:w="2334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указывает </w:t>
            </w:r>
            <w:proofErr w:type="gramStart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1494F" w:rsidRPr="00CC0F10" w:rsidTr="000E5843">
        <w:tc>
          <w:tcPr>
            <w:tcW w:w="2334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Важно </w:t>
            </w: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лицо, которое выполняет действие, а само _____________________</w:t>
            </w:r>
          </w:p>
        </w:tc>
      </w:tr>
      <w:tr w:rsidR="0081494F" w:rsidRPr="00CC0F10" w:rsidTr="000E5843">
        <w:tc>
          <w:tcPr>
            <w:tcW w:w="2334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В этих предложениях </w:t>
            </w:r>
            <w:proofErr w:type="gramStart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нет и не может</w:t>
            </w:r>
            <w:proofErr w:type="gramEnd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 </w:t>
            </w:r>
          </w:p>
        </w:tc>
      </w:tr>
    </w:tbl>
    <w:p w:rsidR="0081494F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Обратись к учебнику. Параграфы </w:t>
      </w:r>
      <w:r w:rsidR="002665F3">
        <w:rPr>
          <w:rFonts w:ascii="Times New Roman" w:hAnsi="Times New Roman" w:cs="Times New Roman"/>
          <w:sz w:val="24"/>
          <w:szCs w:val="24"/>
        </w:rPr>
        <w:t>32, 33, 35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442763" w:rsidRDefault="0081494F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Если ваши ответы верные, поставьте  по одному баллу </w:t>
      </w:r>
      <w:r w:rsidRPr="00442763">
        <w:rPr>
          <w:rFonts w:ascii="Times New Roman" w:hAnsi="Times New Roman" w:cs="Times New Roman"/>
          <w:sz w:val="24"/>
          <w:szCs w:val="24"/>
          <w:u w:val="single"/>
        </w:rPr>
        <w:t>в каждой клеточке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>Шаг 4</w:t>
      </w:r>
      <w:r w:rsidRPr="00CC0F10">
        <w:rPr>
          <w:rFonts w:ascii="Times New Roman" w:hAnsi="Times New Roman" w:cs="Times New Roman"/>
          <w:sz w:val="24"/>
          <w:szCs w:val="24"/>
        </w:rPr>
        <w:t>. Односоставные предложения с главным членом -  подлежащим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CC0F10">
        <w:rPr>
          <w:rFonts w:ascii="Times New Roman" w:hAnsi="Times New Roman" w:cs="Times New Roman"/>
          <w:sz w:val="24"/>
          <w:szCs w:val="24"/>
        </w:rPr>
        <w:t>. Прочитай монолог Назывного предложения.  Ответь, что оно сообщает о своем значении и строении?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--- Позвольте назвать себя: НАЗЫВНОЕ  ПРЕДЛОЖЕНИЕ! Вы, конечно, сразу догадались, чем я занимаюсь? Да, да! Мне нравится называть, то есть сообщать о самом существовании чего-то: предметов, событий, явлений… Я вокруг вас, я на каждом шагу, но вы меня не замечаете. Вы приехали, сошли с поезда и увидели: </w:t>
      </w:r>
      <w:proofErr w:type="gramStart"/>
      <w:r w:rsidRPr="00CC0F10">
        <w:rPr>
          <w:rFonts w:ascii="Times New Roman" w:hAnsi="Times New Roman" w:cs="Times New Roman"/>
          <w:i/>
          <w:sz w:val="24"/>
          <w:szCs w:val="24"/>
        </w:rPr>
        <w:t>«ТУЛА», «ВОКЗАЛ», «ВЫХОД В ГОРОД», «КАССЫ», «БУФЕТ», «ОСТАНОВКА ТРОЛЛЕЙБУСА»</w:t>
      </w:r>
      <w:r w:rsidRPr="00CC0F10">
        <w:rPr>
          <w:rFonts w:ascii="Times New Roman" w:hAnsi="Times New Roman" w:cs="Times New Roman"/>
          <w:sz w:val="24"/>
          <w:szCs w:val="24"/>
        </w:rPr>
        <w:t xml:space="preserve"> и т.п. -  это все 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10">
        <w:rPr>
          <w:rFonts w:ascii="Times New Roman" w:hAnsi="Times New Roman" w:cs="Times New Roman"/>
          <w:sz w:val="24"/>
          <w:szCs w:val="24"/>
        </w:rPr>
        <w:t>Назывное предложение.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Вы едете в город, кондуктор объявляет остановки: «ПАРК КУЛЬТУРЫ И ОТДЫХА», «МЕТАЛЛУРГИЧЕСКИЙ ЗАВОД», «ПОТР» - это Назывные предложения.  А ребенок смотрит в окно и кричит: «ВОН  МОРЕ!» - и это опять я, Назывное предложение.  Как жаль, что никто не спросит: что это за предложения, которые так часто встречаются? Каким предложением назвали мага</w:t>
      </w:r>
      <w:r>
        <w:rPr>
          <w:rFonts w:ascii="Times New Roman" w:hAnsi="Times New Roman" w:cs="Times New Roman"/>
          <w:sz w:val="24"/>
          <w:szCs w:val="24"/>
        </w:rPr>
        <w:t>зины «ХЛЕБ», «ОБУВЬ», «КНИГИ»? А</w:t>
      </w:r>
      <w:r w:rsidRPr="00CC0F10">
        <w:rPr>
          <w:rFonts w:ascii="Times New Roman" w:hAnsi="Times New Roman" w:cs="Times New Roman"/>
          <w:sz w:val="24"/>
          <w:szCs w:val="24"/>
        </w:rPr>
        <w:t xml:space="preserve"> это все я, Назывное предложение. Мне достаточно одного слова, чтобы обрадовать людей. Услышав меня в поезде, в трамвае, они с радостью говорят: «ВОТ МОЙ ГОРОД», «ВОТ МОЯ ОСТАНОВКА», «А ВОН МОЙ ДОМ»! «А ВОТ МОЙ СЫНИШКА!»  У меня один главный член – подлежащее, но оно так много говорит людям. Подлежащее может иметь разные определения, а иногда у меня есть частицы – ВОТ и ВОН. Порой я сообщаю и о страшных событиях: «ПОЖАР!», «АВАРИЯ!» или отдаю приказания: «ОГОНЬ!», «СТАРТ!», «СТОП!»  Но главная моя задача – назвать то, что нужно людям, что их радует и помогает жить. Меня используют и в поэзии, и в прозе. Есть даже целые стихотворения, которые написаны только Назывными предложениями: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Шепот, робкое дыханье,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Трели соловья,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Серебро и колыханье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Сонного ручья…      (А.Фет)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Правда, немного обидно, что ребята меня редко приглашают в свои сочинения </w:t>
      </w:r>
    </w:p>
    <w:p w:rsidR="0081494F" w:rsidRPr="00CC0F10" w:rsidRDefault="0081494F" w:rsidP="0081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  (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Л.Чеснокова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CC0F10">
        <w:rPr>
          <w:rFonts w:ascii="Times New Roman" w:hAnsi="Times New Roman" w:cs="Times New Roman"/>
          <w:sz w:val="24"/>
          <w:szCs w:val="24"/>
        </w:rPr>
        <w:t>. Выпишите назывные предложения. Укажите, какие из них распространенные, какие  нераспространенные.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5F3" w:rsidRDefault="002665F3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3</w:t>
      </w:r>
      <w:r w:rsidRPr="00CC0F10">
        <w:rPr>
          <w:rFonts w:ascii="Times New Roman" w:hAnsi="Times New Roman" w:cs="Times New Roman"/>
          <w:sz w:val="24"/>
          <w:szCs w:val="24"/>
        </w:rPr>
        <w:t>. Закончи предложение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Назывные предложения – это _________________________________________________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Проверь себя по учебнику стр. </w:t>
      </w:r>
      <w:r w:rsidR="002665F3">
        <w:rPr>
          <w:rFonts w:ascii="Times New Roman" w:hAnsi="Times New Roman" w:cs="Times New Roman"/>
          <w:sz w:val="24"/>
          <w:szCs w:val="24"/>
        </w:rPr>
        <w:t>101</w:t>
      </w:r>
      <w:r w:rsidR="00E5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Если ваши ответы верные, поставьте  по одному баллу за каждое задание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442763" w:rsidRDefault="0081494F" w:rsidP="00814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 xml:space="preserve">Шаг 5. 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Пользуясь подсказкой </w:t>
      </w:r>
    </w:p>
    <w:p w:rsidR="0081494F" w:rsidRPr="00ED0A90" w:rsidRDefault="0081494F" w:rsidP="008149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A90">
        <w:rPr>
          <w:rFonts w:ascii="Times New Roman" w:hAnsi="Times New Roman" w:cs="Times New Roman"/>
          <w:i/>
          <w:sz w:val="24"/>
          <w:szCs w:val="24"/>
        </w:rPr>
        <w:t>КАК БЫСТРО ОПРЕДЕЛИТЬ ВИД ОДНОСОСТАВНОГО ПРЕДЛОЖЕНИЯ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4"/>
          <w:szCs w:val="24"/>
        </w:rPr>
        <w:t>Назывное</w:t>
      </w:r>
      <w:proofErr w:type="gramStart"/>
      <w:r w:rsidRPr="00CC0F10">
        <w:rPr>
          <w:rFonts w:ascii="Times New Roman" w:hAnsi="Times New Roman" w:cs="Times New Roman"/>
          <w:b/>
          <w:sz w:val="24"/>
          <w:szCs w:val="24"/>
        </w:rPr>
        <w:t xml:space="preserve">                        О</w:t>
      </w:r>
      <w:proofErr w:type="gramEnd"/>
      <w:r w:rsidRPr="00CC0F10">
        <w:rPr>
          <w:rFonts w:ascii="Times New Roman" w:hAnsi="Times New Roman" w:cs="Times New Roman"/>
          <w:b/>
          <w:sz w:val="24"/>
          <w:szCs w:val="24"/>
        </w:rPr>
        <w:t xml:space="preserve"> – Л                                   Н – Л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F10">
        <w:rPr>
          <w:rFonts w:ascii="Times New Roman" w:hAnsi="Times New Roman" w:cs="Times New Roman"/>
          <w:b/>
          <w:sz w:val="24"/>
          <w:szCs w:val="24"/>
        </w:rPr>
        <w:t xml:space="preserve">  безличное </w:t>
      </w:r>
    </w:p>
    <w:p w:rsidR="0081494F" w:rsidRPr="00CC0F10" w:rsidRDefault="00283C4B" w:rsidP="00814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C4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67.95pt;margin-top:4.5pt;width:38.25pt;height:30.75pt;z-index:25166336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67" style="position:absolute;margin-left:259.2pt;margin-top:8.25pt;width:38.25pt;height:30.7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67" style="position:absolute;margin-left:121.2pt;margin-top:8.25pt;width:38.25pt;height:30.7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67" style="position:absolute;margin-left:2.7pt;margin-top:8.25pt;width:38.25pt;height:30.75pt;z-index:251660288">
            <v:textbox style="layout-flow:vertical-ideographic"/>
          </v:shape>
        </w:pict>
      </w:r>
      <w:r w:rsidR="008149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F10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gramEnd"/>
      <w:r w:rsidRPr="00CC0F10">
        <w:rPr>
          <w:rFonts w:ascii="Times New Roman" w:hAnsi="Times New Roman" w:cs="Times New Roman"/>
          <w:sz w:val="24"/>
          <w:szCs w:val="24"/>
          <w:u w:val="single"/>
        </w:rPr>
        <w:t xml:space="preserve"> в И.П</w:t>
      </w:r>
      <w:r w:rsidRPr="00CC0F10">
        <w:rPr>
          <w:rFonts w:ascii="Times New Roman" w:hAnsi="Times New Roman" w:cs="Times New Roman"/>
          <w:sz w:val="24"/>
          <w:szCs w:val="24"/>
        </w:rPr>
        <w:t xml:space="preserve">.               Я, ТЫ, МЫ, ВЫ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ОНИ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НЕТ и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(картинка)                                                                          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>НЕ может быть лица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Определи тип односоставного предложения.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Вся земля в снегу.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 утра в саду птичье пение.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Совсем тепло.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Ночь. Луна за окном.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На душе светлеет.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Из березовой коры плетут корзины.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Зимой свет зажигают рано.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Пахло медом, созревающим хлебом, полынью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Учитесь трудиться радостно!</w:t>
      </w:r>
    </w:p>
    <w:p w:rsidR="0081494F" w:rsidRPr="00CC0F10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Побуждай в себе угрызения совести</w:t>
      </w:r>
    </w:p>
    <w:p w:rsidR="0081494F" w:rsidRDefault="0081494F" w:rsidP="00814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От пенька к пеньку пробегает мышь.</w:t>
      </w:r>
    </w:p>
    <w:p w:rsidR="0081494F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F10">
        <w:rPr>
          <w:rFonts w:ascii="Times New Roman" w:hAnsi="Times New Roman" w:cs="Times New Roman"/>
          <w:sz w:val="24"/>
          <w:szCs w:val="24"/>
        </w:rPr>
        <w:t>Сравни результат с товарищем по парте</w:t>
      </w:r>
    </w:p>
    <w:p w:rsidR="0081494F" w:rsidRPr="00ED0A9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sz w:val="24"/>
          <w:szCs w:val="24"/>
          <w:u w:val="single"/>
        </w:rPr>
        <w:t xml:space="preserve">Оцени себя по критериям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0 ошибок – 5 баллов</w:t>
      </w:r>
    </w:p>
    <w:p w:rsidR="0081494F" w:rsidRPr="00CC0F10" w:rsidRDefault="0081494F" w:rsidP="008149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10">
        <w:rPr>
          <w:rFonts w:ascii="Times New Roman" w:hAnsi="Times New Roman" w:cs="Times New Roman"/>
          <w:sz w:val="24"/>
          <w:szCs w:val="24"/>
        </w:rPr>
        <w:t>1 – 2 ошибки –  4 балла</w:t>
      </w:r>
    </w:p>
    <w:p w:rsidR="0081494F" w:rsidRPr="00CC0F10" w:rsidRDefault="0081494F" w:rsidP="008149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3 ошибки -  3 балла</w:t>
      </w:r>
    </w:p>
    <w:p w:rsidR="0081494F" w:rsidRDefault="0081494F" w:rsidP="008149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4 и более – 0 баллов</w:t>
      </w:r>
    </w:p>
    <w:p w:rsidR="0081494F" w:rsidRPr="00CC0F10" w:rsidRDefault="0081494F" w:rsidP="008149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Шаг 6.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Выполни задание в з</w:t>
      </w:r>
      <w:r>
        <w:rPr>
          <w:rFonts w:ascii="Times New Roman" w:hAnsi="Times New Roman" w:cs="Times New Roman"/>
          <w:sz w:val="24"/>
          <w:szCs w:val="24"/>
        </w:rPr>
        <w:t>ависимости от результата  ШАГА 5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1494F" w:rsidRPr="00CC0F10" w:rsidTr="000E5843">
        <w:tc>
          <w:tcPr>
            <w:tcW w:w="4785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ошиблись, определи тип предложения, еще раз обратившись</w:t>
            </w:r>
            <w:r w:rsidR="0026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ПОДСКАЗКЕ (ШАГ 5) или учителю</w:t>
            </w:r>
          </w:p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нет ошибок, </w:t>
            </w:r>
          </w:p>
          <w:p w:rsidR="0081494F" w:rsidRPr="00CC0F10" w:rsidRDefault="0081494F" w:rsidP="000E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 эрудитов</w:t>
            </w:r>
          </w:p>
        </w:tc>
      </w:tr>
      <w:tr w:rsidR="0081494F" w:rsidRPr="00CC0F10" w:rsidTr="000E5843">
        <w:tc>
          <w:tcPr>
            <w:tcW w:w="4785" w:type="dxa"/>
          </w:tcPr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Поспевают вишни в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Тишина и звонкий холод на заре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Умей правильно себя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счастья в чужом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 дворе совсем прояснилось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городе отремонтировали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F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Его срочно вызвали на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94F" w:rsidRPr="00CC0F10" w:rsidRDefault="0081494F" w:rsidP="000E58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плачь попусту.</w:t>
            </w:r>
          </w:p>
        </w:tc>
        <w:tc>
          <w:tcPr>
            <w:tcW w:w="4786" w:type="dxa"/>
          </w:tcPr>
          <w:p w:rsidR="0081494F" w:rsidRPr="00CC0F10" w:rsidRDefault="0081494F" w:rsidP="008149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Представь, что нужно составить киносценарий, какие предложения будут преобладать? (обоснуй)</w:t>
            </w:r>
          </w:p>
          <w:p w:rsidR="0081494F" w:rsidRPr="00CC0F10" w:rsidRDefault="0081494F" w:rsidP="008149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Можно ли с глаголами смеркаться, знобит, взгрустнулось составить двусоставное предложение? Почему?</w:t>
            </w:r>
          </w:p>
          <w:p w:rsidR="0081494F" w:rsidRPr="00CC0F10" w:rsidRDefault="0081494F" w:rsidP="008149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 основные способы выражения сказуемого в разных видах односоставных предложений</w:t>
            </w:r>
          </w:p>
          <w:p w:rsidR="0081494F" w:rsidRPr="00CC0F10" w:rsidRDefault="0081494F" w:rsidP="008149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Какое произведение русской литературы написано только назывными предложениями?</w:t>
            </w:r>
          </w:p>
          <w:p w:rsidR="0081494F" w:rsidRPr="00CC0F10" w:rsidRDefault="0081494F" w:rsidP="000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0,5 за каждое предложение.                                По 1 баллу за верный ответ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оценивает учитель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Шаг 7.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Обобщение. 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какова была цель урока?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мнение: Удалось ли в</w:t>
      </w:r>
      <w:r w:rsidRPr="00CC0F10">
        <w:rPr>
          <w:rFonts w:ascii="Times New Roman" w:hAnsi="Times New Roman" w:cs="Times New Roman"/>
          <w:sz w:val="24"/>
          <w:szCs w:val="24"/>
        </w:rPr>
        <w:t>ам сделать то, что намечалось в целевой установке в начале урока?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1494F" w:rsidRPr="00CC0F10" w:rsidTr="000E5843">
        <w:tc>
          <w:tcPr>
            <w:tcW w:w="4785" w:type="dxa"/>
          </w:tcPr>
          <w:p w:rsidR="0081494F" w:rsidRPr="00935714" w:rsidRDefault="0081494F" w:rsidP="000E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81494F" w:rsidRPr="00935714" w:rsidRDefault="0081494F" w:rsidP="000E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 свои баллы и п</w:t>
      </w:r>
      <w:r w:rsidRPr="00CC0F10">
        <w:rPr>
          <w:rFonts w:ascii="Times New Roman" w:hAnsi="Times New Roman" w:cs="Times New Roman"/>
          <w:sz w:val="24"/>
          <w:szCs w:val="24"/>
        </w:rPr>
        <w:t>опытайся объективно оценить свою работу</w:t>
      </w:r>
      <w:proofErr w:type="gramStart"/>
      <w:r w:rsidR="00266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65F3">
        <w:rPr>
          <w:rFonts w:ascii="Times New Roman" w:hAnsi="Times New Roman" w:cs="Times New Roman"/>
          <w:sz w:val="24"/>
          <w:szCs w:val="24"/>
        </w:rPr>
        <w:t xml:space="preserve">  П</w:t>
      </w:r>
      <w:r w:rsidRPr="00CC0F10">
        <w:rPr>
          <w:rFonts w:ascii="Times New Roman" w:hAnsi="Times New Roman" w:cs="Times New Roman"/>
          <w:sz w:val="24"/>
          <w:szCs w:val="24"/>
        </w:rPr>
        <w:t>оставь себе оценку сам</w:t>
      </w:r>
    </w:p>
    <w:p w:rsidR="00E56651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   31 – 28 -  «5»</w:t>
      </w:r>
    </w:p>
    <w:p w:rsidR="00E56651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27 – 24 – «4»</w:t>
      </w:r>
    </w:p>
    <w:p w:rsidR="00E56651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23 – 16 – «3»</w:t>
      </w:r>
    </w:p>
    <w:p w:rsidR="00E56651" w:rsidRPr="00CC0F10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15 и ниже – «2»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283C4B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91.2pt;margin-top:11.2pt;width:1in;height:45.75pt;z-index:251664384"/>
        </w:pic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Я ставлю себе   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</w:p>
    <w:p w:rsidR="0081494F" w:rsidRPr="003F5429" w:rsidRDefault="0081494F" w:rsidP="008149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429">
        <w:rPr>
          <w:rFonts w:ascii="Times New Roman" w:hAnsi="Times New Roman" w:cs="Times New Roman"/>
          <w:sz w:val="24"/>
          <w:szCs w:val="24"/>
          <w:u w:val="single"/>
        </w:rPr>
        <w:t xml:space="preserve">Закончи предложения 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научился ___________________________________________________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было сложным ______________________________________________________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мне понравилось _____________________________________________________</w:t>
      </w: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651" w:rsidRDefault="00E56651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Дополнительное задание</w:t>
      </w:r>
      <w:r w:rsidR="0081494F" w:rsidRPr="00CC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(по желанию)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Укажи  стрелкой правильный ответ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Осень.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Прелестная поздняя осень.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 утра слегка морозит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вусоставное предложение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Но днем солнце берет свое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езличное предложение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Идешь по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причудливому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пестрому                                             назывное предложение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ковру из разноцветных листьев.  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Смотришь на бегущие облака и думаешь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пределенно – личное</w:t>
      </w:r>
    </w:p>
    <w:p w:rsidR="0081494F" w:rsidRPr="00CC0F10" w:rsidRDefault="0081494F" w:rsidP="0081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Пусто. Тихо.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Неопределенно – личное </w:t>
      </w: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4F" w:rsidRPr="00CC0F10" w:rsidRDefault="0081494F" w:rsidP="0081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Оценка учителя __________________________ 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дифференцированное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всех.  Выучить теоретический материал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1. Выполнить (письменно) упражнение</w:t>
      </w:r>
    </w:p>
    <w:p w:rsidR="0081494F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Подобрать примеры пословиц в форме односоставных предложений.</w:t>
      </w:r>
    </w:p>
    <w:p w:rsidR="0081494F" w:rsidRPr="00CC0F10" w:rsidRDefault="0081494F" w:rsidP="0081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Творческое задание. Написать сочинение – миниатюру с использованием односоставных предложений «Букет осенних листьев», «Осеннее небо».</w:t>
      </w:r>
    </w:p>
    <w:p w:rsidR="0081494F" w:rsidRDefault="0081494F"/>
    <w:sectPr w:rsidR="0081494F" w:rsidSect="008149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87"/>
    <w:multiLevelType w:val="hybridMultilevel"/>
    <w:tmpl w:val="AD40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F0A"/>
    <w:multiLevelType w:val="hybridMultilevel"/>
    <w:tmpl w:val="B1FA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77C9"/>
    <w:multiLevelType w:val="hybridMultilevel"/>
    <w:tmpl w:val="85989EF2"/>
    <w:lvl w:ilvl="0" w:tplc="57D2AF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4F"/>
    <w:rsid w:val="002665F3"/>
    <w:rsid w:val="00283C4B"/>
    <w:rsid w:val="00705943"/>
    <w:rsid w:val="0081494F"/>
    <w:rsid w:val="00E5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4F"/>
    <w:pPr>
      <w:ind w:left="720"/>
      <w:contextualSpacing/>
    </w:pPr>
  </w:style>
  <w:style w:type="table" w:styleId="a4">
    <w:name w:val="Table Grid"/>
    <w:basedOn w:val="a1"/>
    <w:uiPriority w:val="59"/>
    <w:rsid w:val="0081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2022-11-03T08:41:00Z</cp:lastPrinted>
  <dcterms:created xsi:type="dcterms:W3CDTF">2022-11-02T13:35:00Z</dcterms:created>
  <dcterms:modified xsi:type="dcterms:W3CDTF">2022-11-03T08:42:00Z</dcterms:modified>
</cp:coreProperties>
</file>