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53" w:rsidRPr="00714959" w:rsidRDefault="00DE6F53" w:rsidP="00DE6F53">
      <w:pPr>
        <w:pStyle w:val="a3"/>
        <w:ind w:firstLine="0"/>
        <w:jc w:val="right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sz w:val="24"/>
        </w:rPr>
        <w:t>ПРИЛОЖЕНИЕ 1.</w:t>
      </w:r>
    </w:p>
    <w:p w:rsidR="00DE6F53" w:rsidRPr="00714959" w:rsidRDefault="00DE6F53" w:rsidP="00DE6F53">
      <w:pPr>
        <w:pStyle w:val="a3"/>
        <w:spacing w:line="360" w:lineRule="auto"/>
        <w:rPr>
          <w:rFonts w:asciiTheme="majorBidi" w:hAnsiTheme="majorBidi" w:cstheme="majorBidi"/>
          <w:b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 xml:space="preserve">Протокол результатов </w:t>
      </w:r>
    </w:p>
    <w:p w:rsidR="00DE6F53" w:rsidRPr="00714959" w:rsidRDefault="00DE6F53" w:rsidP="00DE6F53">
      <w:pPr>
        <w:pStyle w:val="a3"/>
        <w:spacing w:line="360" w:lineRule="auto"/>
        <w:rPr>
          <w:rFonts w:asciiTheme="majorBidi" w:hAnsiTheme="majorBidi" w:cstheme="majorBidi"/>
          <w:b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>палеонтологической экспертизы</w:t>
      </w:r>
    </w:p>
    <w:p w:rsidR="00DE6F53" w:rsidRPr="00714959" w:rsidRDefault="00DE6F53" w:rsidP="00DE6F53">
      <w:pPr>
        <w:pStyle w:val="a3"/>
        <w:spacing w:line="360" w:lineRule="auto"/>
        <w:jc w:val="left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sz w:val="24"/>
        </w:rPr>
        <w:t>от ____._______. 20__г.</w:t>
      </w:r>
    </w:p>
    <w:p w:rsidR="00DE6F53" w:rsidRPr="00714959" w:rsidRDefault="00DE6F53" w:rsidP="00DE6F53">
      <w:pPr>
        <w:pStyle w:val="a3"/>
        <w:spacing w:line="360" w:lineRule="auto"/>
        <w:jc w:val="left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sz w:val="24"/>
        </w:rPr>
        <w:t>Члены экспертного совета: 1._________________________________</w:t>
      </w:r>
    </w:p>
    <w:p w:rsidR="00DE6F53" w:rsidRPr="00714959" w:rsidRDefault="00DE6F53" w:rsidP="00DE6F53">
      <w:pPr>
        <w:pStyle w:val="a3"/>
        <w:spacing w:line="360" w:lineRule="auto"/>
        <w:jc w:val="left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sz w:val="24"/>
        </w:rPr>
        <w:t xml:space="preserve">                                                    2._________________________________</w:t>
      </w:r>
    </w:p>
    <w:p w:rsidR="00DE6F53" w:rsidRPr="00714959" w:rsidRDefault="00DE6F53" w:rsidP="00DE6F53">
      <w:pPr>
        <w:pStyle w:val="a3"/>
        <w:spacing w:line="360" w:lineRule="auto"/>
        <w:jc w:val="left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sz w:val="24"/>
        </w:rPr>
        <w:t xml:space="preserve">                                                    3._________________________________</w:t>
      </w:r>
    </w:p>
    <w:p w:rsidR="00DE6F53" w:rsidRPr="00714959" w:rsidRDefault="00DE6F53" w:rsidP="00DE6F53">
      <w:pPr>
        <w:pStyle w:val="a3"/>
        <w:spacing w:line="360" w:lineRule="auto"/>
        <w:jc w:val="left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sz w:val="24"/>
        </w:rPr>
        <w:t xml:space="preserve">                                                    4._________________________________</w:t>
      </w:r>
    </w:p>
    <w:p w:rsidR="00DE6F53" w:rsidRPr="00714959" w:rsidRDefault="00DE6F53" w:rsidP="00DE6F53">
      <w:pPr>
        <w:pStyle w:val="a3"/>
        <w:spacing w:line="360" w:lineRule="auto"/>
        <w:jc w:val="left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sz w:val="24"/>
        </w:rPr>
        <w:t xml:space="preserve">                                                    5._________________________________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b/>
          <w:sz w:val="24"/>
          <w:u w:val="single"/>
        </w:rPr>
      </w:pPr>
      <w:r w:rsidRPr="00714959">
        <w:rPr>
          <w:rFonts w:asciiTheme="majorBidi" w:hAnsiTheme="majorBidi" w:cstheme="majorBidi"/>
          <w:b/>
          <w:sz w:val="24"/>
          <w:u w:val="single"/>
        </w:rPr>
        <w:t>Экспертиза №1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b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>Определите представленные виды динозавров, пользуясь описанием разных видов на Карточке №1: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sz w:val="24"/>
        </w:rPr>
        <w:t>1.____________________________________________________________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sz w:val="24"/>
        </w:rPr>
        <w:t>2.____________________________________________________________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sz w:val="24"/>
        </w:rPr>
      </w:pP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b/>
          <w:sz w:val="24"/>
          <w:u w:val="single"/>
        </w:rPr>
      </w:pPr>
      <w:r w:rsidRPr="00714959">
        <w:rPr>
          <w:rFonts w:asciiTheme="majorBidi" w:hAnsiTheme="majorBidi" w:cstheme="majorBidi"/>
          <w:b/>
          <w:sz w:val="24"/>
          <w:u w:val="single"/>
        </w:rPr>
        <w:t>Экспертиза №2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b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>От коллег из зарубежного палеонтологического института вам передан образец ископаемого зуба древнего животного. Для того</w:t>
      </w:r>
      <w:proofErr w:type="gramStart"/>
      <w:r w:rsidRPr="00714959">
        <w:rPr>
          <w:rFonts w:asciiTheme="majorBidi" w:hAnsiTheme="majorBidi" w:cstheme="majorBidi"/>
          <w:b/>
          <w:sz w:val="24"/>
        </w:rPr>
        <w:t>,</w:t>
      </w:r>
      <w:proofErr w:type="gramEnd"/>
      <w:r w:rsidRPr="00714959">
        <w:rPr>
          <w:rFonts w:asciiTheme="majorBidi" w:hAnsiTheme="majorBidi" w:cstheme="majorBidi"/>
          <w:b/>
          <w:sz w:val="24"/>
        </w:rPr>
        <w:t xml:space="preserve"> чтобы избежать утечки научной информации, название животного, которому принадлежит зуб, зашифровано. Расшифруйте название, пользуясь ключом.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527"/>
        <w:gridCol w:w="531"/>
        <w:gridCol w:w="531"/>
        <w:gridCol w:w="529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1"/>
        <w:gridCol w:w="533"/>
        <w:gridCol w:w="531"/>
      </w:tblGrid>
      <w:tr w:rsidR="00DE6F53" w:rsidRPr="00714959" w:rsidTr="00EF7ED0">
        <w:tc>
          <w:tcPr>
            <w:tcW w:w="545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8</w:t>
            </w:r>
          </w:p>
        </w:tc>
        <w:tc>
          <w:tcPr>
            <w:tcW w:w="545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4</w:t>
            </w:r>
          </w:p>
        </w:tc>
        <w:tc>
          <w:tcPr>
            <w:tcW w:w="547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2</w:t>
            </w:r>
          </w:p>
        </w:tc>
        <w:tc>
          <w:tcPr>
            <w:tcW w:w="547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1</w:t>
            </w:r>
          </w:p>
        </w:tc>
        <w:tc>
          <w:tcPr>
            <w:tcW w:w="547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2</w:t>
            </w:r>
          </w:p>
        </w:tc>
        <w:tc>
          <w:tcPr>
            <w:tcW w:w="547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3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7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8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1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6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5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7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2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1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2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4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4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4</w:t>
            </w:r>
          </w:p>
        </w:tc>
      </w:tr>
      <w:tr w:rsidR="00DE6F53" w:rsidRPr="00714959" w:rsidTr="00EF7ED0">
        <w:tc>
          <w:tcPr>
            <w:tcW w:w="545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□</w:t>
            </w:r>
          </w:p>
        </w:tc>
        <w:tc>
          <w:tcPr>
            <w:tcW w:w="545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◊</w:t>
            </w:r>
          </w:p>
        </w:tc>
        <w:tc>
          <w:tcPr>
            <w:tcW w:w="547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□</w:t>
            </w:r>
          </w:p>
        </w:tc>
        <w:tc>
          <w:tcPr>
            <w:tcW w:w="547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○</w:t>
            </w:r>
          </w:p>
        </w:tc>
        <w:tc>
          <w:tcPr>
            <w:tcW w:w="547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◊</w:t>
            </w:r>
          </w:p>
        </w:tc>
        <w:tc>
          <w:tcPr>
            <w:tcW w:w="547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○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○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○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□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□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○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○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○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□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○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◊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○</w:t>
            </w:r>
          </w:p>
        </w:tc>
        <w:tc>
          <w:tcPr>
            <w:tcW w:w="548" w:type="dxa"/>
          </w:tcPr>
          <w:p w:rsidR="00DE6F53" w:rsidRPr="00714959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sz w:val="24"/>
              </w:rPr>
            </w:pPr>
            <w:r w:rsidRPr="00714959">
              <w:rPr>
                <w:rFonts w:asciiTheme="majorBidi" w:hAnsiTheme="majorBidi" w:cstheme="majorBidi"/>
                <w:b/>
                <w:sz w:val="24"/>
              </w:rPr>
              <w:t>#</w:t>
            </w:r>
          </w:p>
        </w:tc>
      </w:tr>
    </w:tbl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ind w:firstLine="0"/>
        <w:jc w:val="left"/>
        <w:rPr>
          <w:rFonts w:asciiTheme="majorBidi" w:hAnsiTheme="majorBidi" w:cstheme="majorBidi"/>
          <w:b/>
          <w:sz w:val="24"/>
          <w:u w:val="single"/>
        </w:rPr>
      </w:pP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ind w:firstLine="0"/>
        <w:jc w:val="left"/>
        <w:rPr>
          <w:rFonts w:asciiTheme="majorBidi" w:hAnsiTheme="majorBidi" w:cstheme="majorBidi"/>
          <w:b/>
          <w:sz w:val="24"/>
          <w:u w:val="single"/>
        </w:rPr>
      </w:pPr>
      <w:r w:rsidRPr="00714959">
        <w:rPr>
          <w:rFonts w:asciiTheme="majorBidi" w:hAnsiTheme="majorBidi" w:cstheme="majorBidi"/>
          <w:b/>
          <w:sz w:val="24"/>
          <w:u w:val="single"/>
        </w:rPr>
        <w:t>Экспертиза №3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ind w:firstLine="0"/>
        <w:jc w:val="left"/>
        <w:rPr>
          <w:rFonts w:asciiTheme="majorBidi" w:hAnsiTheme="majorBidi" w:cstheme="majorBidi"/>
          <w:b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 xml:space="preserve">Ваши сотрудники, находящиеся в экспедиции в </w:t>
      </w:r>
      <w:proofErr w:type="spellStart"/>
      <w:proofErr w:type="gramStart"/>
      <w:r w:rsidRPr="00714959">
        <w:rPr>
          <w:rFonts w:asciiTheme="majorBidi" w:hAnsiTheme="majorBidi" w:cstheme="majorBidi"/>
          <w:b/>
          <w:sz w:val="24"/>
        </w:rPr>
        <w:t>Юго</w:t>
      </w:r>
      <w:proofErr w:type="spellEnd"/>
      <w:r w:rsidRPr="00714959">
        <w:rPr>
          <w:rFonts w:asciiTheme="majorBidi" w:hAnsiTheme="majorBidi" w:cstheme="majorBidi"/>
          <w:b/>
          <w:sz w:val="24"/>
        </w:rPr>
        <w:t xml:space="preserve"> – Восточной</w:t>
      </w:r>
      <w:proofErr w:type="gramEnd"/>
      <w:r w:rsidRPr="00714959">
        <w:rPr>
          <w:rFonts w:asciiTheme="majorBidi" w:hAnsiTheme="majorBidi" w:cstheme="majorBidi"/>
          <w:b/>
          <w:sz w:val="24"/>
        </w:rPr>
        <w:t xml:space="preserve"> Азии, отправили вам письмо с некоторыми наблюдениями, сделанными в ходе экспедиции. Однако в письме есть 3 биологические ошибки. Найдите и исправьте их.</w:t>
      </w:r>
    </w:p>
    <w:p w:rsidR="00DE6F53" w:rsidRPr="00714959" w:rsidRDefault="00DE6F53" w:rsidP="00DE6F53">
      <w:pPr>
        <w:pStyle w:val="a3"/>
        <w:numPr>
          <w:ilvl w:val="0"/>
          <w:numId w:val="1"/>
        </w:numPr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b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>______________________________________________________________</w:t>
      </w:r>
    </w:p>
    <w:p w:rsidR="00DE6F53" w:rsidRPr="00714959" w:rsidRDefault="00DE6F53" w:rsidP="00DE6F53">
      <w:pPr>
        <w:pStyle w:val="a3"/>
        <w:numPr>
          <w:ilvl w:val="0"/>
          <w:numId w:val="1"/>
        </w:numPr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b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>_______________________________________________________________</w:t>
      </w:r>
    </w:p>
    <w:p w:rsidR="00DE6F53" w:rsidRPr="00714959" w:rsidRDefault="00DE6F53" w:rsidP="00DE6F53">
      <w:pPr>
        <w:pStyle w:val="a3"/>
        <w:numPr>
          <w:ilvl w:val="0"/>
          <w:numId w:val="1"/>
        </w:numPr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b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>_______________________________________________________________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ind w:left="360" w:firstLine="0"/>
        <w:jc w:val="left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b/>
          <w:sz w:val="24"/>
          <w:u w:val="single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b/>
          <w:sz w:val="24"/>
          <w:u w:val="single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b/>
          <w:sz w:val="24"/>
          <w:u w:val="single"/>
        </w:rPr>
      </w:pP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b/>
          <w:sz w:val="24"/>
          <w:u w:val="single"/>
        </w:rPr>
      </w:pPr>
      <w:r w:rsidRPr="00714959">
        <w:rPr>
          <w:rFonts w:asciiTheme="majorBidi" w:hAnsiTheme="majorBidi" w:cstheme="majorBidi"/>
          <w:b/>
          <w:sz w:val="24"/>
          <w:u w:val="single"/>
        </w:rPr>
        <w:lastRenderedPageBreak/>
        <w:t>Экспертиза №4</w:t>
      </w:r>
    </w:p>
    <w:p w:rsidR="00DE6F53" w:rsidRPr="00714959" w:rsidRDefault="00DE6F53" w:rsidP="00DE6F53">
      <w:pPr>
        <w:pStyle w:val="a3"/>
        <w:pBdr>
          <w:bottom w:val="single" w:sz="12" w:space="1" w:color="auto"/>
        </w:pBdr>
        <w:tabs>
          <w:tab w:val="left" w:pos="3510"/>
        </w:tabs>
        <w:spacing w:line="360" w:lineRule="auto"/>
        <w:ind w:firstLine="0"/>
        <w:jc w:val="left"/>
        <w:rPr>
          <w:rFonts w:asciiTheme="majorBidi" w:hAnsiTheme="majorBidi" w:cstheme="majorBidi"/>
          <w:b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>Вам представлена одна из форм сохранности ископаемых растительных или животных организмов. Пользуясь теоретической информацией с карточки №2,  определите,  что это за ископаемый объект.</w:t>
      </w:r>
    </w:p>
    <w:p w:rsidR="00DE6F53" w:rsidRPr="00714959" w:rsidRDefault="00DE6F53" w:rsidP="00DE6F53">
      <w:pPr>
        <w:pStyle w:val="a3"/>
        <w:pBdr>
          <w:bottom w:val="single" w:sz="12" w:space="1" w:color="auto"/>
        </w:pBdr>
        <w:tabs>
          <w:tab w:val="left" w:pos="3510"/>
        </w:tabs>
        <w:spacing w:line="360" w:lineRule="auto"/>
        <w:ind w:firstLine="0"/>
        <w:jc w:val="left"/>
        <w:rPr>
          <w:rFonts w:asciiTheme="majorBidi" w:hAnsiTheme="majorBidi" w:cstheme="majorBidi"/>
          <w:b/>
          <w:sz w:val="24"/>
        </w:rPr>
      </w:pPr>
    </w:p>
    <w:p w:rsidR="00DE6F53" w:rsidRPr="00714959" w:rsidRDefault="00DE6F53" w:rsidP="00DE6F53">
      <w:pPr>
        <w:pStyle w:val="a3"/>
        <w:pBdr>
          <w:bottom w:val="single" w:sz="12" w:space="1" w:color="auto"/>
        </w:pBdr>
        <w:tabs>
          <w:tab w:val="left" w:pos="3510"/>
        </w:tabs>
        <w:spacing w:line="360" w:lineRule="auto"/>
        <w:ind w:firstLine="0"/>
        <w:jc w:val="left"/>
        <w:rPr>
          <w:rFonts w:asciiTheme="majorBidi" w:hAnsiTheme="majorBidi" w:cstheme="majorBidi"/>
          <w:b/>
          <w:sz w:val="24"/>
        </w:rPr>
      </w:pP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ind w:firstLine="0"/>
        <w:jc w:val="left"/>
        <w:rPr>
          <w:rFonts w:asciiTheme="majorBidi" w:hAnsiTheme="majorBidi" w:cstheme="majorBidi"/>
          <w:b/>
          <w:sz w:val="24"/>
        </w:rPr>
      </w:pP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ind w:left="360" w:firstLine="0"/>
        <w:jc w:val="left"/>
        <w:rPr>
          <w:rFonts w:asciiTheme="majorBidi" w:hAnsiTheme="majorBidi" w:cstheme="majorBidi"/>
          <w:b/>
          <w:sz w:val="24"/>
        </w:rPr>
      </w:pP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b/>
          <w:sz w:val="24"/>
          <w:u w:val="single"/>
        </w:rPr>
      </w:pP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b/>
          <w:sz w:val="24"/>
          <w:u w:val="single"/>
        </w:rPr>
      </w:pPr>
      <w:r w:rsidRPr="00714959">
        <w:rPr>
          <w:rFonts w:asciiTheme="majorBidi" w:hAnsiTheme="majorBidi" w:cstheme="majorBidi"/>
          <w:b/>
          <w:sz w:val="24"/>
          <w:u w:val="single"/>
        </w:rPr>
        <w:t>Экспертиза №5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b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>Вашей экспертной комиссии предлагается разгадать одну из загадок палеонтологии: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i/>
          <w:sz w:val="24"/>
        </w:rPr>
      </w:pPr>
      <w:r w:rsidRPr="00714959">
        <w:rPr>
          <w:rFonts w:asciiTheme="majorBidi" w:hAnsiTheme="majorBidi" w:cstheme="majorBidi"/>
          <w:i/>
          <w:sz w:val="24"/>
        </w:rPr>
        <w:t>Внутри скелетов взрослых ихтиозавров находили скелеты молодых ихтиозавров. Пытаясь объяснить этот факт, ученые сначала выдвинули ошибочную версию, а затем – верную. Попробуйте назвать обе версии.</w:t>
      </w:r>
      <w:r w:rsidRPr="00714959">
        <w:rPr>
          <w:rFonts w:asciiTheme="majorBidi" w:hAnsiTheme="majorBidi" w:cstheme="majorBidi"/>
          <w:i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i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lastRenderedPageBreak/>
        <w:t>Карточка №1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i/>
          <w:sz w:val="24"/>
        </w:rPr>
      </w:pPr>
      <w:r w:rsidRPr="00714959">
        <w:rPr>
          <w:rFonts w:asciiTheme="majorBidi" w:hAnsiTheme="majorBidi" w:cstheme="majorBidi"/>
          <w:i/>
          <w:sz w:val="24"/>
        </w:rPr>
        <w:t>(выдается каждой группе для выполнения Экспертизы 1)</w:t>
      </w:r>
    </w:p>
    <w:p w:rsidR="00DE6F53" w:rsidRPr="00714959" w:rsidRDefault="00DE6F53" w:rsidP="00DE6F53">
      <w:pPr>
        <w:pStyle w:val="a3"/>
        <w:tabs>
          <w:tab w:val="left" w:pos="3510"/>
        </w:tabs>
        <w:jc w:val="both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>Трицератопс (</w:t>
      </w:r>
      <w:r w:rsidRPr="00714959">
        <w:rPr>
          <w:rFonts w:asciiTheme="majorBidi" w:hAnsiTheme="majorBidi" w:cstheme="majorBidi"/>
          <w:b/>
          <w:sz w:val="24"/>
          <w:lang w:val="en-US"/>
        </w:rPr>
        <w:t>Triceratops</w:t>
      </w:r>
      <w:r w:rsidRPr="00714959">
        <w:rPr>
          <w:rFonts w:asciiTheme="majorBidi" w:hAnsiTheme="majorBidi" w:cstheme="majorBidi"/>
          <w:b/>
          <w:sz w:val="24"/>
        </w:rPr>
        <w:t>)</w:t>
      </w:r>
      <w:r w:rsidRPr="00714959">
        <w:rPr>
          <w:rFonts w:asciiTheme="majorBidi" w:hAnsiTheme="majorBidi" w:cstheme="majorBidi"/>
          <w:sz w:val="24"/>
        </w:rPr>
        <w:t xml:space="preserve"> получил свое название из-за внешности. Оно сложилось из трех слов греческого языка: «три», «рог», «</w:t>
      </w:r>
      <w:proofErr w:type="gramStart"/>
      <w:r w:rsidRPr="00714959">
        <w:rPr>
          <w:rFonts w:asciiTheme="majorBidi" w:hAnsiTheme="majorBidi" w:cstheme="majorBidi"/>
          <w:sz w:val="24"/>
        </w:rPr>
        <w:t>морда</w:t>
      </w:r>
      <w:proofErr w:type="gramEnd"/>
      <w:r w:rsidRPr="00714959">
        <w:rPr>
          <w:rFonts w:asciiTheme="majorBidi" w:hAnsiTheme="majorBidi" w:cstheme="majorBidi"/>
          <w:sz w:val="24"/>
        </w:rPr>
        <w:t>, лицо». В целом он называется «динозавр с тремя рогами». На его черепе действительно существовали три рога, а шею обрамлял мощный костяной воротник. Трицератопс был высок (до 3 метров) и силен. В длину его размер составлял около 9 метров и весил он больше 10 тонн.</w:t>
      </w:r>
    </w:p>
    <w:p w:rsidR="00DE6F53" w:rsidRPr="00714959" w:rsidRDefault="00DE6F53" w:rsidP="00DE6F53">
      <w:pPr>
        <w:pStyle w:val="a3"/>
        <w:tabs>
          <w:tab w:val="left" w:pos="3510"/>
        </w:tabs>
        <w:jc w:val="both"/>
        <w:rPr>
          <w:rFonts w:asciiTheme="majorBidi" w:hAnsiTheme="majorBidi" w:cstheme="majorBidi"/>
          <w:sz w:val="24"/>
        </w:rPr>
      </w:pPr>
    </w:p>
    <w:p w:rsidR="00DE6F53" w:rsidRPr="00714959" w:rsidRDefault="00DE6F53" w:rsidP="00DE6F53">
      <w:pPr>
        <w:pStyle w:val="a3"/>
        <w:tabs>
          <w:tab w:val="left" w:pos="3510"/>
        </w:tabs>
        <w:jc w:val="both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>Птеранодон (</w:t>
      </w:r>
      <w:proofErr w:type="spellStart"/>
      <w:r w:rsidRPr="00714959">
        <w:rPr>
          <w:rFonts w:asciiTheme="majorBidi" w:hAnsiTheme="majorBidi" w:cstheme="majorBidi"/>
          <w:b/>
          <w:sz w:val="24"/>
          <w:lang w:val="en-US"/>
        </w:rPr>
        <w:t>Pteranodon</w:t>
      </w:r>
      <w:proofErr w:type="spellEnd"/>
      <w:r w:rsidRPr="00714959">
        <w:rPr>
          <w:rFonts w:asciiTheme="majorBidi" w:hAnsiTheme="majorBidi" w:cstheme="majorBidi"/>
          <w:b/>
          <w:sz w:val="24"/>
        </w:rPr>
        <w:t>).</w:t>
      </w:r>
      <w:r w:rsidRPr="00714959">
        <w:rPr>
          <w:rFonts w:asciiTheme="majorBidi" w:hAnsiTheme="majorBidi" w:cstheme="majorBidi"/>
          <w:sz w:val="24"/>
        </w:rPr>
        <w:t xml:space="preserve"> Латинское название дословно означает «беззубые крылья». Является одним из самых больших известных науке птерозавров. Его размах крыльев достигал 6-8 метров. Главной опознавательной чертой птеранодонов является костяной гребень на голове.</w:t>
      </w:r>
    </w:p>
    <w:p w:rsidR="00DE6F53" w:rsidRPr="00714959" w:rsidRDefault="00DE6F53" w:rsidP="00DE6F53">
      <w:pPr>
        <w:pStyle w:val="a3"/>
        <w:tabs>
          <w:tab w:val="left" w:pos="3510"/>
        </w:tabs>
        <w:jc w:val="both"/>
        <w:rPr>
          <w:rFonts w:asciiTheme="majorBidi" w:hAnsiTheme="majorBidi" w:cstheme="majorBidi"/>
          <w:sz w:val="24"/>
        </w:rPr>
      </w:pPr>
    </w:p>
    <w:p w:rsidR="00DE6F53" w:rsidRPr="00714959" w:rsidRDefault="00DE6F53" w:rsidP="00DE6F53">
      <w:pPr>
        <w:pStyle w:val="a3"/>
        <w:tabs>
          <w:tab w:val="left" w:pos="3510"/>
        </w:tabs>
        <w:jc w:val="both"/>
        <w:rPr>
          <w:rFonts w:asciiTheme="majorBidi" w:hAnsiTheme="majorBidi" w:cstheme="majorBidi"/>
          <w:sz w:val="24"/>
        </w:rPr>
      </w:pPr>
      <w:proofErr w:type="spellStart"/>
      <w:r w:rsidRPr="00714959">
        <w:rPr>
          <w:rFonts w:asciiTheme="majorBidi" w:hAnsiTheme="majorBidi" w:cstheme="majorBidi"/>
          <w:b/>
          <w:sz w:val="24"/>
        </w:rPr>
        <w:t>Диметродон</w:t>
      </w:r>
      <w:proofErr w:type="spellEnd"/>
      <w:r w:rsidRPr="00714959">
        <w:rPr>
          <w:rFonts w:asciiTheme="majorBidi" w:hAnsiTheme="majorBidi" w:cstheme="majorBidi"/>
          <w:b/>
          <w:sz w:val="24"/>
        </w:rPr>
        <w:t xml:space="preserve"> (</w:t>
      </w:r>
      <w:proofErr w:type="spellStart"/>
      <w:r w:rsidRPr="00714959">
        <w:rPr>
          <w:rFonts w:asciiTheme="majorBidi" w:hAnsiTheme="majorBidi" w:cstheme="majorBidi"/>
          <w:b/>
          <w:sz w:val="24"/>
          <w:lang w:val="en-US"/>
        </w:rPr>
        <w:t>Dimetrodon</w:t>
      </w:r>
      <w:proofErr w:type="spellEnd"/>
      <w:r w:rsidRPr="00714959">
        <w:rPr>
          <w:rFonts w:asciiTheme="majorBidi" w:hAnsiTheme="majorBidi" w:cstheme="majorBidi"/>
          <w:b/>
          <w:sz w:val="24"/>
        </w:rPr>
        <w:t>).</w:t>
      </w:r>
      <w:r w:rsidRPr="00714959">
        <w:rPr>
          <w:rFonts w:asciiTheme="majorBidi" w:hAnsiTheme="majorBidi" w:cstheme="majorBidi"/>
          <w:sz w:val="24"/>
        </w:rPr>
        <w:t xml:space="preserve"> Достигал в длину 2,7 – 4,0 метров. Имел туловищные позвонки с очень длинными остистыми отростками, торчавшими над спинной поверхностью и служившими, возможно, для натяжения перепонки («спинного паруса»), назначение которой до конца не ясно. Известно около 10 видов </w:t>
      </w:r>
      <w:proofErr w:type="spellStart"/>
      <w:r w:rsidRPr="00714959">
        <w:rPr>
          <w:rFonts w:asciiTheme="majorBidi" w:hAnsiTheme="majorBidi" w:cstheme="majorBidi"/>
          <w:sz w:val="24"/>
        </w:rPr>
        <w:t>диметродонов</w:t>
      </w:r>
      <w:proofErr w:type="spellEnd"/>
      <w:r w:rsidRPr="00714959">
        <w:rPr>
          <w:rFonts w:asciiTheme="majorBidi" w:hAnsiTheme="majorBidi" w:cstheme="majorBidi"/>
          <w:sz w:val="24"/>
        </w:rPr>
        <w:t>.</w:t>
      </w:r>
    </w:p>
    <w:p w:rsidR="00DE6F53" w:rsidRPr="00714959" w:rsidRDefault="00DE6F53" w:rsidP="00DE6F53">
      <w:pPr>
        <w:pStyle w:val="a3"/>
        <w:tabs>
          <w:tab w:val="left" w:pos="3510"/>
        </w:tabs>
        <w:jc w:val="both"/>
        <w:rPr>
          <w:rFonts w:asciiTheme="majorBidi" w:hAnsiTheme="majorBidi" w:cstheme="majorBidi"/>
          <w:sz w:val="24"/>
        </w:rPr>
      </w:pPr>
    </w:p>
    <w:p w:rsidR="00DE6F53" w:rsidRPr="00714959" w:rsidRDefault="00DE6F53" w:rsidP="00DE6F53">
      <w:pPr>
        <w:pStyle w:val="a3"/>
        <w:tabs>
          <w:tab w:val="left" w:pos="3510"/>
        </w:tabs>
        <w:jc w:val="both"/>
        <w:rPr>
          <w:rFonts w:asciiTheme="majorBidi" w:hAnsiTheme="majorBidi" w:cstheme="majorBidi"/>
          <w:sz w:val="24"/>
        </w:rPr>
      </w:pPr>
      <w:proofErr w:type="spellStart"/>
      <w:r w:rsidRPr="00714959">
        <w:rPr>
          <w:rFonts w:asciiTheme="majorBidi" w:hAnsiTheme="majorBidi" w:cstheme="majorBidi"/>
          <w:b/>
          <w:sz w:val="24"/>
        </w:rPr>
        <w:t>Паразауролоф</w:t>
      </w:r>
      <w:proofErr w:type="spellEnd"/>
      <w:r w:rsidRPr="00714959">
        <w:rPr>
          <w:rFonts w:asciiTheme="majorBidi" w:hAnsiTheme="majorBidi" w:cstheme="majorBidi"/>
          <w:b/>
          <w:sz w:val="24"/>
        </w:rPr>
        <w:t xml:space="preserve"> (</w:t>
      </w:r>
      <w:proofErr w:type="spellStart"/>
      <w:r w:rsidRPr="00714959">
        <w:rPr>
          <w:rFonts w:asciiTheme="majorBidi" w:hAnsiTheme="majorBidi" w:cstheme="majorBidi"/>
          <w:b/>
          <w:sz w:val="24"/>
          <w:lang w:val="en-US"/>
        </w:rPr>
        <w:t>Parasaur</w:t>
      </w:r>
      <w:proofErr w:type="spellEnd"/>
      <w:r w:rsidRPr="00714959">
        <w:rPr>
          <w:rFonts w:asciiTheme="majorBidi" w:hAnsiTheme="majorBidi" w:cstheme="majorBidi"/>
          <w:b/>
          <w:sz w:val="24"/>
        </w:rPr>
        <w:t>).</w:t>
      </w:r>
      <w:r w:rsidRPr="00714959">
        <w:rPr>
          <w:rFonts w:asciiTheme="majorBidi" w:hAnsiTheme="majorBidi" w:cstheme="majorBidi"/>
          <w:sz w:val="24"/>
        </w:rPr>
        <w:t xml:space="preserve"> Имел массивное тело, сильные задние лапы и маленькие передние, длинный хвост, гибкую шею и </w:t>
      </w:r>
      <w:proofErr w:type="gramStart"/>
      <w:r w:rsidRPr="00714959">
        <w:rPr>
          <w:rFonts w:asciiTheme="majorBidi" w:hAnsiTheme="majorBidi" w:cstheme="majorBidi"/>
          <w:sz w:val="24"/>
        </w:rPr>
        <w:t>морду</w:t>
      </w:r>
      <w:proofErr w:type="gramEnd"/>
      <w:r w:rsidRPr="00714959">
        <w:rPr>
          <w:rFonts w:asciiTheme="majorBidi" w:hAnsiTheme="majorBidi" w:cstheme="majorBidi"/>
          <w:sz w:val="24"/>
        </w:rPr>
        <w:t xml:space="preserve"> с утиным клювом и полым гребнем. Поскольку этот гребень был полым и был соединен с носовой полостью, то ученые предположили, что этот гребень </w:t>
      </w:r>
      <w:proofErr w:type="spellStart"/>
      <w:r w:rsidRPr="00714959">
        <w:rPr>
          <w:rFonts w:asciiTheme="majorBidi" w:hAnsiTheme="majorBidi" w:cstheme="majorBidi"/>
          <w:sz w:val="24"/>
        </w:rPr>
        <w:t>паразауролофы</w:t>
      </w:r>
      <w:proofErr w:type="spellEnd"/>
      <w:r w:rsidRPr="00714959">
        <w:rPr>
          <w:rFonts w:asciiTheme="majorBidi" w:hAnsiTheme="majorBidi" w:cstheme="majorBidi"/>
          <w:sz w:val="24"/>
        </w:rPr>
        <w:t xml:space="preserve"> использовали в качестве рупора и передавали громкие сигналы сородичам.</w:t>
      </w:r>
    </w:p>
    <w:p w:rsidR="00DE6F53" w:rsidRPr="00714959" w:rsidRDefault="00DE6F53" w:rsidP="00DE6F53">
      <w:pPr>
        <w:pStyle w:val="a3"/>
        <w:tabs>
          <w:tab w:val="left" w:pos="3510"/>
        </w:tabs>
        <w:jc w:val="both"/>
        <w:rPr>
          <w:rFonts w:asciiTheme="majorBidi" w:hAnsiTheme="majorBidi" w:cstheme="majorBidi"/>
          <w:sz w:val="24"/>
        </w:rPr>
      </w:pPr>
    </w:p>
    <w:p w:rsidR="00DE6F53" w:rsidRPr="00714959" w:rsidRDefault="00DE6F53" w:rsidP="00DE6F53">
      <w:pPr>
        <w:pStyle w:val="a3"/>
        <w:tabs>
          <w:tab w:val="left" w:pos="3510"/>
        </w:tabs>
        <w:ind w:firstLine="0"/>
        <w:jc w:val="both"/>
        <w:rPr>
          <w:rFonts w:asciiTheme="majorBidi" w:hAnsiTheme="majorBidi" w:cstheme="majorBidi"/>
          <w:bCs/>
          <w:sz w:val="24"/>
          <w:shd w:val="clear" w:color="auto" w:fill="FFFFFF"/>
        </w:rPr>
      </w:pPr>
      <w:r w:rsidRPr="00714959">
        <w:rPr>
          <w:rFonts w:asciiTheme="majorBidi" w:hAnsiTheme="majorBidi" w:cstheme="majorBidi"/>
          <w:sz w:val="24"/>
        </w:rPr>
        <w:t xml:space="preserve">            </w:t>
      </w:r>
      <w:r w:rsidRPr="00714959">
        <w:rPr>
          <w:rFonts w:asciiTheme="majorBidi" w:hAnsiTheme="majorBidi" w:cstheme="majorBidi"/>
          <w:b/>
          <w:sz w:val="24"/>
        </w:rPr>
        <w:t>Бронтозавр (</w:t>
      </w:r>
      <w:proofErr w:type="spellStart"/>
      <w:r w:rsidRPr="00714959">
        <w:rPr>
          <w:rFonts w:asciiTheme="majorBidi" w:hAnsiTheme="majorBidi" w:cstheme="majorBidi"/>
          <w:b/>
          <w:bCs/>
          <w:color w:val="333333"/>
          <w:sz w:val="24"/>
          <w:shd w:val="clear" w:color="auto" w:fill="FFFFFF"/>
        </w:rPr>
        <w:t>Apatosaurus</w:t>
      </w:r>
      <w:proofErr w:type="spellEnd"/>
      <w:r w:rsidRPr="00714959">
        <w:rPr>
          <w:rFonts w:asciiTheme="majorBidi" w:hAnsiTheme="majorBidi" w:cstheme="majorBidi"/>
          <w:b/>
          <w:bCs/>
          <w:sz w:val="24"/>
          <w:shd w:val="clear" w:color="auto" w:fill="FFFFFF"/>
        </w:rPr>
        <w:t>)</w:t>
      </w:r>
      <w:r w:rsidRPr="00714959">
        <w:rPr>
          <w:rFonts w:asciiTheme="majorBidi" w:hAnsiTheme="majorBidi" w:cstheme="majorBidi"/>
          <w:bCs/>
          <w:sz w:val="24"/>
          <w:shd w:val="clear" w:color="auto" w:fill="FFFFFF"/>
        </w:rPr>
        <w:t xml:space="preserve"> являлся одним из самых больших динозавров. Обладал невероятно длинными шеей и хвостом, массивными ногами, а также очень мощным тазом. В длину мог достигать до 23 метров. Его высота составляла 9 метров. Из разных источников масса его тела равнялась от 18 до 32 тонн. Величина черепа была совсем маленькой, меньше 60 см, а мозг динозавра весил всего 400 грамм.</w:t>
      </w:r>
    </w:p>
    <w:p w:rsidR="00DE6F53" w:rsidRPr="00714959" w:rsidRDefault="00DE6F53" w:rsidP="00DE6F53">
      <w:pPr>
        <w:pStyle w:val="a3"/>
        <w:tabs>
          <w:tab w:val="left" w:pos="3510"/>
        </w:tabs>
        <w:ind w:firstLine="0"/>
        <w:jc w:val="both"/>
        <w:rPr>
          <w:rFonts w:asciiTheme="majorBidi" w:hAnsiTheme="majorBidi" w:cstheme="majorBidi"/>
          <w:bCs/>
          <w:sz w:val="24"/>
          <w:shd w:val="clear" w:color="auto" w:fill="FFFFFF"/>
        </w:rPr>
      </w:pPr>
    </w:p>
    <w:p w:rsidR="00DE6F53" w:rsidRPr="00714959" w:rsidRDefault="00DE6F53" w:rsidP="00DE6F53">
      <w:pPr>
        <w:pStyle w:val="a3"/>
        <w:tabs>
          <w:tab w:val="left" w:pos="3510"/>
        </w:tabs>
        <w:ind w:firstLine="0"/>
        <w:jc w:val="both"/>
        <w:rPr>
          <w:rFonts w:asciiTheme="majorBidi" w:hAnsiTheme="majorBidi" w:cstheme="majorBidi"/>
          <w:bCs/>
          <w:sz w:val="24"/>
          <w:shd w:val="clear" w:color="auto" w:fill="FFFFFF"/>
        </w:rPr>
      </w:pPr>
      <w:r w:rsidRPr="00714959">
        <w:rPr>
          <w:rFonts w:asciiTheme="majorBidi" w:hAnsiTheme="majorBidi" w:cstheme="majorBidi"/>
          <w:b/>
          <w:bCs/>
          <w:sz w:val="24"/>
          <w:shd w:val="clear" w:color="auto" w:fill="FFFFFF"/>
        </w:rPr>
        <w:t xml:space="preserve">            Анкилозавр (</w:t>
      </w:r>
      <w:proofErr w:type="spellStart"/>
      <w:r w:rsidRPr="00714959">
        <w:rPr>
          <w:rFonts w:asciiTheme="majorBidi" w:hAnsiTheme="majorBidi" w:cstheme="majorBidi"/>
          <w:b/>
          <w:bCs/>
          <w:sz w:val="24"/>
          <w:shd w:val="clear" w:color="auto" w:fill="FFFFFF"/>
          <w:lang w:val="en-US"/>
        </w:rPr>
        <w:t>Ankylosaurus</w:t>
      </w:r>
      <w:proofErr w:type="spellEnd"/>
      <w:r w:rsidRPr="00714959">
        <w:rPr>
          <w:rFonts w:asciiTheme="majorBidi" w:hAnsiTheme="majorBidi" w:cstheme="majorBidi"/>
          <w:b/>
          <w:bCs/>
          <w:sz w:val="24"/>
          <w:shd w:val="clear" w:color="auto" w:fill="FFFFFF"/>
        </w:rPr>
        <w:t>).</w:t>
      </w:r>
      <w:r w:rsidRPr="00714959">
        <w:rPr>
          <w:rFonts w:asciiTheme="majorBidi" w:hAnsiTheme="majorBidi" w:cstheme="majorBidi"/>
          <w:bCs/>
          <w:sz w:val="24"/>
          <w:shd w:val="clear" w:color="auto" w:fill="FFFFFF"/>
        </w:rPr>
        <w:t xml:space="preserve"> Этого мощного динозавра ученые – палеонтологи часто сравнивают с живым танком. Это было приземистое четвероногое растительноядное животное с головы до кончика хвоста покрытые прочной броней из овальных костных пластин, поверх которых была прочная роговая кожа.</w:t>
      </w:r>
    </w:p>
    <w:p w:rsidR="00DE6F53" w:rsidRPr="00714959" w:rsidRDefault="00DE6F53" w:rsidP="00DE6F53">
      <w:pPr>
        <w:pStyle w:val="a3"/>
        <w:tabs>
          <w:tab w:val="left" w:pos="3510"/>
        </w:tabs>
        <w:ind w:firstLine="0"/>
        <w:jc w:val="both"/>
        <w:rPr>
          <w:rFonts w:asciiTheme="majorBidi" w:hAnsiTheme="majorBidi" w:cstheme="majorBidi"/>
          <w:bCs/>
          <w:sz w:val="24"/>
          <w:shd w:val="clear" w:color="auto" w:fill="FFFFFF"/>
        </w:rPr>
      </w:pPr>
    </w:p>
    <w:p w:rsidR="00DE6F53" w:rsidRPr="00714959" w:rsidRDefault="00DE6F53" w:rsidP="00DE6F53">
      <w:pPr>
        <w:pStyle w:val="a3"/>
        <w:tabs>
          <w:tab w:val="left" w:pos="3510"/>
        </w:tabs>
        <w:ind w:firstLine="0"/>
        <w:jc w:val="both"/>
        <w:rPr>
          <w:rFonts w:asciiTheme="majorBidi" w:hAnsiTheme="majorBidi" w:cstheme="majorBidi"/>
          <w:bCs/>
          <w:sz w:val="24"/>
          <w:shd w:val="clear" w:color="auto" w:fill="FFFFFF"/>
        </w:rPr>
      </w:pPr>
      <w:r w:rsidRPr="00714959">
        <w:rPr>
          <w:rFonts w:asciiTheme="majorBidi" w:hAnsiTheme="majorBidi" w:cstheme="majorBidi"/>
          <w:b/>
          <w:bCs/>
          <w:sz w:val="24"/>
          <w:shd w:val="clear" w:color="auto" w:fill="FFFFFF"/>
        </w:rPr>
        <w:t xml:space="preserve">             </w:t>
      </w:r>
      <w:proofErr w:type="spellStart"/>
      <w:r w:rsidRPr="00714959">
        <w:rPr>
          <w:rFonts w:asciiTheme="majorBidi" w:hAnsiTheme="majorBidi" w:cstheme="majorBidi"/>
          <w:b/>
          <w:bCs/>
          <w:sz w:val="24"/>
          <w:shd w:val="clear" w:color="auto" w:fill="FFFFFF"/>
        </w:rPr>
        <w:t>Коритозавр</w:t>
      </w:r>
      <w:proofErr w:type="spellEnd"/>
      <w:r w:rsidRPr="00714959">
        <w:rPr>
          <w:rFonts w:asciiTheme="majorBidi" w:hAnsiTheme="majorBidi" w:cstheme="majorBidi"/>
          <w:b/>
          <w:bCs/>
          <w:sz w:val="24"/>
          <w:shd w:val="clear" w:color="auto" w:fill="FFFFFF"/>
        </w:rPr>
        <w:t xml:space="preserve"> (</w:t>
      </w:r>
      <w:proofErr w:type="spellStart"/>
      <w:r w:rsidRPr="00714959">
        <w:rPr>
          <w:rFonts w:asciiTheme="majorBidi" w:hAnsiTheme="majorBidi" w:cstheme="majorBidi"/>
          <w:b/>
          <w:bCs/>
          <w:sz w:val="24"/>
          <w:shd w:val="clear" w:color="auto" w:fill="FFFFFF"/>
          <w:lang w:val="en-US"/>
        </w:rPr>
        <w:t>Coruthosaurus</w:t>
      </w:r>
      <w:proofErr w:type="spellEnd"/>
      <w:r w:rsidRPr="00714959">
        <w:rPr>
          <w:rFonts w:asciiTheme="majorBidi" w:hAnsiTheme="majorBidi" w:cstheme="majorBidi"/>
          <w:b/>
          <w:bCs/>
          <w:sz w:val="24"/>
          <w:shd w:val="clear" w:color="auto" w:fill="FFFFFF"/>
        </w:rPr>
        <w:t xml:space="preserve">). </w:t>
      </w:r>
      <w:r w:rsidRPr="00714959">
        <w:rPr>
          <w:rFonts w:asciiTheme="majorBidi" w:hAnsiTheme="majorBidi" w:cstheme="majorBidi"/>
          <w:bCs/>
          <w:sz w:val="24"/>
          <w:shd w:val="clear" w:color="auto" w:fill="FFFFFF"/>
        </w:rPr>
        <w:t xml:space="preserve">У растительноядного </w:t>
      </w:r>
      <w:proofErr w:type="spellStart"/>
      <w:r w:rsidRPr="00714959">
        <w:rPr>
          <w:rFonts w:asciiTheme="majorBidi" w:hAnsiTheme="majorBidi" w:cstheme="majorBidi"/>
          <w:bCs/>
          <w:sz w:val="24"/>
          <w:shd w:val="clear" w:color="auto" w:fill="FFFFFF"/>
        </w:rPr>
        <w:t>коринтозавра</w:t>
      </w:r>
      <w:proofErr w:type="spellEnd"/>
      <w:r w:rsidRPr="00714959">
        <w:rPr>
          <w:rFonts w:asciiTheme="majorBidi" w:hAnsiTheme="majorBidi" w:cstheme="majorBidi"/>
          <w:bCs/>
          <w:sz w:val="24"/>
          <w:shd w:val="clear" w:color="auto" w:fill="FFFFFF"/>
        </w:rPr>
        <w:t xml:space="preserve"> был широкий, как у черепахи, клюв, которым он срывал растения. Самая замечательная отличительная черта </w:t>
      </w:r>
      <w:proofErr w:type="spellStart"/>
      <w:r w:rsidRPr="00714959">
        <w:rPr>
          <w:rFonts w:asciiTheme="majorBidi" w:hAnsiTheme="majorBidi" w:cstheme="majorBidi"/>
          <w:bCs/>
          <w:sz w:val="24"/>
          <w:shd w:val="clear" w:color="auto" w:fill="FFFFFF"/>
        </w:rPr>
        <w:t>коринтозавра</w:t>
      </w:r>
      <w:proofErr w:type="spellEnd"/>
      <w:r w:rsidRPr="00714959">
        <w:rPr>
          <w:rFonts w:asciiTheme="majorBidi" w:hAnsiTheme="majorBidi" w:cstheme="majorBidi"/>
          <w:bCs/>
          <w:sz w:val="24"/>
          <w:shd w:val="clear" w:color="auto" w:fill="FFFFFF"/>
        </w:rPr>
        <w:t xml:space="preserve"> – большой костяной гребень на голове. Небольшие различия в форме и размере гребня, по-видимому, позволяли </w:t>
      </w:r>
      <w:proofErr w:type="spellStart"/>
      <w:r w:rsidRPr="00714959">
        <w:rPr>
          <w:rFonts w:asciiTheme="majorBidi" w:hAnsiTheme="majorBidi" w:cstheme="majorBidi"/>
          <w:bCs/>
          <w:sz w:val="24"/>
          <w:shd w:val="clear" w:color="auto" w:fill="FFFFFF"/>
        </w:rPr>
        <w:t>коринтозаврам</w:t>
      </w:r>
      <w:proofErr w:type="spellEnd"/>
      <w:r w:rsidRPr="00714959">
        <w:rPr>
          <w:rFonts w:asciiTheme="majorBidi" w:hAnsiTheme="majorBidi" w:cstheme="majorBidi"/>
          <w:bCs/>
          <w:sz w:val="24"/>
          <w:shd w:val="clear" w:color="auto" w:fill="FFFFFF"/>
        </w:rPr>
        <w:t xml:space="preserve"> отличать самок от самцов на значительном расстоянии.</w:t>
      </w:r>
    </w:p>
    <w:p w:rsidR="00DE6F53" w:rsidRPr="00714959" w:rsidRDefault="00DE6F53" w:rsidP="00DE6F53">
      <w:pPr>
        <w:pStyle w:val="a3"/>
        <w:tabs>
          <w:tab w:val="left" w:pos="3510"/>
        </w:tabs>
        <w:ind w:firstLine="0"/>
        <w:jc w:val="both"/>
        <w:rPr>
          <w:rFonts w:asciiTheme="majorBidi" w:hAnsiTheme="majorBidi" w:cstheme="majorBidi"/>
          <w:bCs/>
          <w:sz w:val="24"/>
          <w:shd w:val="clear" w:color="auto" w:fill="FFFFFF"/>
        </w:rPr>
      </w:pPr>
    </w:p>
    <w:p w:rsidR="00DE6F53" w:rsidRPr="00714959" w:rsidRDefault="00DE6F53" w:rsidP="00DE6F53">
      <w:pPr>
        <w:pStyle w:val="a3"/>
        <w:tabs>
          <w:tab w:val="left" w:pos="3510"/>
        </w:tabs>
        <w:ind w:firstLine="0"/>
        <w:jc w:val="both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b/>
          <w:bCs/>
          <w:sz w:val="24"/>
          <w:shd w:val="clear" w:color="auto" w:fill="FFFFFF"/>
        </w:rPr>
        <w:t xml:space="preserve">              </w:t>
      </w:r>
      <w:proofErr w:type="spellStart"/>
      <w:r w:rsidRPr="00714959">
        <w:rPr>
          <w:rFonts w:asciiTheme="majorBidi" w:hAnsiTheme="majorBidi" w:cstheme="majorBidi"/>
          <w:b/>
          <w:bCs/>
          <w:sz w:val="24"/>
          <w:shd w:val="clear" w:color="auto" w:fill="FFFFFF"/>
        </w:rPr>
        <w:t>Тиранозавр</w:t>
      </w:r>
      <w:proofErr w:type="spellEnd"/>
      <w:r w:rsidRPr="00714959">
        <w:rPr>
          <w:rFonts w:asciiTheme="majorBidi" w:hAnsiTheme="majorBidi" w:cstheme="majorBidi"/>
          <w:b/>
          <w:bCs/>
          <w:sz w:val="24"/>
          <w:shd w:val="clear" w:color="auto" w:fill="FFFFFF"/>
        </w:rPr>
        <w:t xml:space="preserve"> (</w:t>
      </w:r>
      <w:proofErr w:type="spellStart"/>
      <w:r w:rsidRPr="00714959">
        <w:rPr>
          <w:rFonts w:asciiTheme="majorBidi" w:hAnsiTheme="majorBidi" w:cstheme="majorBidi"/>
          <w:b/>
          <w:bCs/>
          <w:sz w:val="24"/>
          <w:shd w:val="clear" w:color="auto" w:fill="FFFFFF"/>
          <w:lang w:val="en-US"/>
        </w:rPr>
        <w:t>Turannosauru</w:t>
      </w:r>
      <w:r w:rsidRPr="00714959">
        <w:rPr>
          <w:rFonts w:asciiTheme="majorBidi" w:hAnsiTheme="majorBidi" w:cstheme="majorBidi"/>
          <w:bCs/>
          <w:sz w:val="24"/>
          <w:shd w:val="clear" w:color="auto" w:fill="FFFFFF"/>
          <w:lang w:val="en-US"/>
        </w:rPr>
        <w:t>s</w:t>
      </w:r>
      <w:proofErr w:type="spellEnd"/>
      <w:r w:rsidRPr="00714959">
        <w:rPr>
          <w:rFonts w:asciiTheme="majorBidi" w:hAnsiTheme="majorBidi" w:cstheme="majorBidi"/>
          <w:bCs/>
          <w:sz w:val="24"/>
          <w:shd w:val="clear" w:color="auto" w:fill="FFFFFF"/>
        </w:rPr>
        <w:t xml:space="preserve">). Был одним из самых крупных сухопутных ящеров </w:t>
      </w:r>
      <w:proofErr w:type="gramStart"/>
      <w:r w:rsidRPr="00714959">
        <w:rPr>
          <w:rFonts w:asciiTheme="majorBidi" w:hAnsiTheme="majorBidi" w:cstheme="majorBidi"/>
          <w:bCs/>
          <w:sz w:val="24"/>
          <w:shd w:val="clear" w:color="auto" w:fill="FFFFFF"/>
        </w:rPr>
        <w:t>из</w:t>
      </w:r>
      <w:proofErr w:type="gramEnd"/>
      <w:r w:rsidRPr="00714959">
        <w:rPr>
          <w:rFonts w:asciiTheme="majorBidi" w:hAnsiTheme="majorBidi" w:cstheme="majorBidi"/>
          <w:bCs/>
          <w:sz w:val="24"/>
          <w:shd w:val="clear" w:color="auto" w:fill="FFFFFF"/>
        </w:rPr>
        <w:t xml:space="preserve"> когда – либо существовавших на нашей планете. </w:t>
      </w:r>
      <w:proofErr w:type="spellStart"/>
      <w:r w:rsidRPr="00714959">
        <w:rPr>
          <w:rFonts w:asciiTheme="majorBidi" w:hAnsiTheme="majorBidi" w:cstheme="majorBidi"/>
          <w:bCs/>
          <w:sz w:val="24"/>
          <w:shd w:val="clear" w:color="auto" w:fill="FFFFFF"/>
        </w:rPr>
        <w:t>Тиранозавр</w:t>
      </w:r>
      <w:proofErr w:type="spellEnd"/>
      <w:r w:rsidRPr="00714959">
        <w:rPr>
          <w:rFonts w:asciiTheme="majorBidi" w:hAnsiTheme="majorBidi" w:cstheme="majorBidi"/>
          <w:bCs/>
          <w:sz w:val="24"/>
          <w:shd w:val="clear" w:color="auto" w:fill="FFFFFF"/>
        </w:rPr>
        <w:t xml:space="preserve"> перемещался на мощных задних лапах. Передние конечности были развиты очень слабо. На коротеньких лапках было по 2 пальца. И не смотря на то, что они заканчивались когтями, вряд ли </w:t>
      </w:r>
      <w:proofErr w:type="spellStart"/>
      <w:r w:rsidRPr="00714959">
        <w:rPr>
          <w:rFonts w:asciiTheme="majorBidi" w:hAnsiTheme="majorBidi" w:cstheme="majorBidi"/>
          <w:bCs/>
          <w:sz w:val="24"/>
          <w:shd w:val="clear" w:color="auto" w:fill="FFFFFF"/>
        </w:rPr>
        <w:t>тиранозавр</w:t>
      </w:r>
      <w:proofErr w:type="spellEnd"/>
      <w:r w:rsidRPr="00714959">
        <w:rPr>
          <w:rFonts w:asciiTheme="majorBidi" w:hAnsiTheme="majorBidi" w:cstheme="majorBidi"/>
          <w:bCs/>
          <w:sz w:val="24"/>
          <w:shd w:val="clear" w:color="auto" w:fill="FFFFFF"/>
        </w:rPr>
        <w:t xml:space="preserve"> мог применять их при охоте. Скорее всего, они помогали ему поддерживать баланс при движении.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right"/>
        <w:rPr>
          <w:rFonts w:asciiTheme="majorBidi" w:hAnsiTheme="majorBidi" w:cstheme="majorBidi"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lastRenderedPageBreak/>
        <w:t>Карточка №2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i/>
          <w:sz w:val="24"/>
        </w:rPr>
      </w:pPr>
      <w:r w:rsidRPr="00714959">
        <w:rPr>
          <w:rFonts w:asciiTheme="majorBidi" w:hAnsiTheme="majorBidi" w:cstheme="majorBidi"/>
          <w:i/>
          <w:sz w:val="24"/>
        </w:rPr>
        <w:t>(выдается каждой группе для выполнения Экспертизы 4)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both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 xml:space="preserve">Род </w:t>
      </w:r>
      <w:proofErr w:type="spellStart"/>
      <w:r w:rsidRPr="00714959">
        <w:rPr>
          <w:rFonts w:asciiTheme="majorBidi" w:hAnsiTheme="majorBidi" w:cstheme="majorBidi"/>
          <w:b/>
          <w:sz w:val="24"/>
        </w:rPr>
        <w:t>Нуммулитес</w:t>
      </w:r>
      <w:proofErr w:type="spellEnd"/>
      <w:r w:rsidRPr="00714959">
        <w:rPr>
          <w:rFonts w:asciiTheme="majorBidi" w:hAnsiTheme="majorBidi" w:cstheme="majorBidi"/>
          <w:b/>
          <w:sz w:val="24"/>
        </w:rPr>
        <w:t xml:space="preserve"> (</w:t>
      </w:r>
      <w:proofErr w:type="spellStart"/>
      <w:r w:rsidRPr="00714959">
        <w:rPr>
          <w:rFonts w:asciiTheme="majorBidi" w:hAnsiTheme="majorBidi" w:cstheme="majorBidi"/>
          <w:b/>
          <w:sz w:val="24"/>
          <w:lang w:val="en-US"/>
        </w:rPr>
        <w:t>Nummulites</w:t>
      </w:r>
      <w:proofErr w:type="spellEnd"/>
      <w:r w:rsidRPr="00714959">
        <w:rPr>
          <w:rFonts w:asciiTheme="majorBidi" w:hAnsiTheme="majorBidi" w:cstheme="majorBidi"/>
          <w:b/>
          <w:sz w:val="24"/>
        </w:rPr>
        <w:t xml:space="preserve">). </w:t>
      </w:r>
      <w:r w:rsidRPr="00714959">
        <w:rPr>
          <w:rFonts w:asciiTheme="majorBidi" w:hAnsiTheme="majorBidi" w:cstheme="majorBidi"/>
          <w:sz w:val="24"/>
        </w:rPr>
        <w:t>Разновидность фораминифер. Раковинка известковая, пористая, дискообразная, по форме и размерам напоминает монету («</w:t>
      </w:r>
      <w:proofErr w:type="spellStart"/>
      <w:r w:rsidRPr="00714959">
        <w:rPr>
          <w:rFonts w:asciiTheme="majorBidi" w:hAnsiTheme="majorBidi" w:cstheme="majorBidi"/>
          <w:sz w:val="24"/>
        </w:rPr>
        <w:t>нуммус</w:t>
      </w:r>
      <w:proofErr w:type="spellEnd"/>
      <w:r w:rsidRPr="00714959">
        <w:rPr>
          <w:rFonts w:asciiTheme="majorBidi" w:hAnsiTheme="majorBidi" w:cstheme="majorBidi"/>
          <w:sz w:val="24"/>
        </w:rPr>
        <w:t>» по латыни означает «монета»). Состоит из спиральных оборотов, разделенных перегородками на многочисленные камеры. Каждый последующий оборот перекрывает предыдущий, поэтому наружная поверхность раковинки является поверхностью последнего оборота.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both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 xml:space="preserve">Род </w:t>
      </w:r>
      <w:proofErr w:type="spellStart"/>
      <w:r w:rsidRPr="00714959">
        <w:rPr>
          <w:rFonts w:asciiTheme="majorBidi" w:hAnsiTheme="majorBidi" w:cstheme="majorBidi"/>
          <w:b/>
          <w:sz w:val="24"/>
        </w:rPr>
        <w:t>зафрентис</w:t>
      </w:r>
      <w:proofErr w:type="spellEnd"/>
      <w:r w:rsidRPr="00714959">
        <w:rPr>
          <w:rFonts w:asciiTheme="majorBidi" w:hAnsiTheme="majorBidi" w:cstheme="majorBidi"/>
          <w:b/>
          <w:sz w:val="24"/>
        </w:rPr>
        <w:t xml:space="preserve"> (</w:t>
      </w:r>
      <w:proofErr w:type="spellStart"/>
      <w:r w:rsidRPr="00714959">
        <w:rPr>
          <w:rFonts w:asciiTheme="majorBidi" w:hAnsiTheme="majorBidi" w:cstheme="majorBidi"/>
          <w:b/>
          <w:sz w:val="24"/>
          <w:lang w:val="en-US"/>
        </w:rPr>
        <w:t>Zaphrentis</w:t>
      </w:r>
      <w:proofErr w:type="spellEnd"/>
      <w:r w:rsidRPr="00714959">
        <w:rPr>
          <w:rFonts w:asciiTheme="majorBidi" w:hAnsiTheme="majorBidi" w:cstheme="majorBidi"/>
          <w:b/>
          <w:sz w:val="24"/>
        </w:rPr>
        <w:t xml:space="preserve">). </w:t>
      </w:r>
      <w:r w:rsidRPr="00714959">
        <w:rPr>
          <w:rFonts w:asciiTheme="majorBidi" w:hAnsiTheme="majorBidi" w:cstheme="majorBidi"/>
          <w:sz w:val="24"/>
        </w:rPr>
        <w:t>Одиночный коралл, согнутый в виде рога, конический, с многочисленными радиальными перегородками (септами). По этому признаку род получил свое название (от латинских слов «за» - очень и «</w:t>
      </w:r>
      <w:proofErr w:type="spellStart"/>
      <w:r w:rsidRPr="00714959">
        <w:rPr>
          <w:rFonts w:asciiTheme="majorBidi" w:hAnsiTheme="majorBidi" w:cstheme="majorBidi"/>
          <w:sz w:val="24"/>
        </w:rPr>
        <w:t>френтис</w:t>
      </w:r>
      <w:proofErr w:type="spellEnd"/>
      <w:r w:rsidRPr="00714959">
        <w:rPr>
          <w:rFonts w:asciiTheme="majorBidi" w:hAnsiTheme="majorBidi" w:cstheme="majorBidi"/>
          <w:sz w:val="24"/>
        </w:rPr>
        <w:t>» - перегородки; много перегородок). Наиболее рку3пные септы доходят до середины тела. На поверхности коралла имеются морщины.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both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 xml:space="preserve">Род </w:t>
      </w:r>
      <w:proofErr w:type="spellStart"/>
      <w:r w:rsidRPr="00714959">
        <w:rPr>
          <w:rFonts w:asciiTheme="majorBidi" w:hAnsiTheme="majorBidi" w:cstheme="majorBidi"/>
          <w:b/>
          <w:sz w:val="24"/>
        </w:rPr>
        <w:t>белемнитес</w:t>
      </w:r>
      <w:proofErr w:type="spellEnd"/>
      <w:r w:rsidRPr="00714959">
        <w:rPr>
          <w:rFonts w:asciiTheme="majorBidi" w:hAnsiTheme="majorBidi" w:cstheme="majorBidi"/>
          <w:b/>
          <w:sz w:val="24"/>
        </w:rPr>
        <w:t xml:space="preserve"> (</w:t>
      </w:r>
      <w:r w:rsidRPr="00714959">
        <w:rPr>
          <w:rFonts w:asciiTheme="majorBidi" w:hAnsiTheme="majorBidi" w:cstheme="majorBidi"/>
          <w:b/>
          <w:sz w:val="24"/>
          <w:lang w:val="en-US"/>
        </w:rPr>
        <w:t>Belemnites</w:t>
      </w:r>
      <w:r w:rsidRPr="00714959">
        <w:rPr>
          <w:rFonts w:asciiTheme="majorBidi" w:hAnsiTheme="majorBidi" w:cstheme="majorBidi"/>
          <w:b/>
          <w:sz w:val="24"/>
        </w:rPr>
        <w:t xml:space="preserve">). </w:t>
      </w:r>
      <w:r w:rsidRPr="00714959">
        <w:rPr>
          <w:rFonts w:asciiTheme="majorBidi" w:hAnsiTheme="majorBidi" w:cstheme="majorBidi"/>
          <w:sz w:val="24"/>
        </w:rPr>
        <w:t xml:space="preserve">Вымерший род </w:t>
      </w:r>
      <w:proofErr w:type="spellStart"/>
      <w:r w:rsidRPr="00714959">
        <w:rPr>
          <w:rFonts w:asciiTheme="majorBidi" w:hAnsiTheme="majorBidi" w:cstheme="majorBidi"/>
          <w:sz w:val="24"/>
        </w:rPr>
        <w:t>внутрираковинных</w:t>
      </w:r>
      <w:proofErr w:type="spellEnd"/>
      <w:r w:rsidRPr="00714959">
        <w:rPr>
          <w:rFonts w:asciiTheme="majorBidi" w:hAnsiTheme="majorBidi" w:cstheme="majorBidi"/>
          <w:sz w:val="24"/>
        </w:rPr>
        <w:t xml:space="preserve"> </w:t>
      </w:r>
      <w:proofErr w:type="gramStart"/>
      <w:r w:rsidRPr="00714959">
        <w:rPr>
          <w:rFonts w:asciiTheme="majorBidi" w:hAnsiTheme="majorBidi" w:cstheme="majorBidi"/>
          <w:sz w:val="24"/>
        </w:rPr>
        <w:t>головоногих</w:t>
      </w:r>
      <w:proofErr w:type="gramEnd"/>
      <w:r w:rsidRPr="00714959">
        <w:rPr>
          <w:rFonts w:asciiTheme="majorBidi" w:hAnsiTheme="majorBidi" w:cstheme="majorBidi"/>
          <w:sz w:val="24"/>
        </w:rPr>
        <w:t xml:space="preserve">. Внутренний скелет белемнитов имеет удлиненную </w:t>
      </w:r>
      <w:proofErr w:type="spellStart"/>
      <w:r w:rsidRPr="00714959">
        <w:rPr>
          <w:rFonts w:asciiTheme="majorBidi" w:hAnsiTheme="majorBidi" w:cstheme="majorBidi"/>
          <w:sz w:val="24"/>
        </w:rPr>
        <w:t>циллидрическую</w:t>
      </w:r>
      <w:proofErr w:type="spellEnd"/>
      <w:r w:rsidRPr="00714959">
        <w:rPr>
          <w:rFonts w:asciiTheme="majorBidi" w:hAnsiTheme="majorBidi" w:cstheme="majorBidi"/>
          <w:sz w:val="24"/>
        </w:rPr>
        <w:t xml:space="preserve">, сигарообразную или коническую форму. </w:t>
      </w:r>
      <w:proofErr w:type="gramStart"/>
      <w:r w:rsidRPr="00714959">
        <w:rPr>
          <w:rFonts w:asciiTheme="majorBidi" w:hAnsiTheme="majorBidi" w:cstheme="majorBidi"/>
          <w:sz w:val="24"/>
        </w:rPr>
        <w:t xml:space="preserve">В народе ростры (внутренние скелеты) белемнитов известны под названием «чертовых </w:t>
      </w:r>
      <w:proofErr w:type="spellStart"/>
      <w:r w:rsidRPr="00714959">
        <w:rPr>
          <w:rFonts w:asciiTheme="majorBidi" w:hAnsiTheme="majorBidi" w:cstheme="majorBidi"/>
          <w:sz w:val="24"/>
        </w:rPr>
        <w:t>ральцев</w:t>
      </w:r>
      <w:proofErr w:type="spellEnd"/>
      <w:r w:rsidRPr="00714959">
        <w:rPr>
          <w:rFonts w:asciiTheme="majorBidi" w:hAnsiTheme="majorBidi" w:cstheme="majorBidi"/>
          <w:sz w:val="24"/>
        </w:rPr>
        <w:t>».</w:t>
      </w:r>
      <w:proofErr w:type="gramEnd"/>
      <w:r w:rsidRPr="00714959">
        <w:rPr>
          <w:rFonts w:asciiTheme="majorBidi" w:hAnsiTheme="majorBidi" w:cstheme="majorBidi"/>
          <w:sz w:val="24"/>
        </w:rPr>
        <w:t xml:space="preserve"> На поверхности ростров иногда наблюдаются отпечатки кровеносных сосудов. Это подтверждает, что раковина находилась под кожей животного. На поверхности ростра имеются продольные углубления (желобки).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both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>Аммониты</w:t>
      </w:r>
      <w:r w:rsidRPr="00714959">
        <w:rPr>
          <w:rFonts w:asciiTheme="majorBidi" w:hAnsiTheme="majorBidi" w:cstheme="majorBidi"/>
          <w:sz w:val="24"/>
        </w:rPr>
        <w:t xml:space="preserve"> – это вымершие гигантские беспозвоночные моллюски (подкласс головоногих моллюсков), распространенные в мезозойской эре. Названы по имени древнеегипетского «бога» Амона, изображавшегося с закрученными рогами барана, которые напоминает спиральнозавитая раковина многих аммонитов. </w:t>
      </w:r>
      <w:proofErr w:type="gramStart"/>
      <w:r w:rsidRPr="00714959">
        <w:rPr>
          <w:rFonts w:asciiTheme="majorBidi" w:hAnsiTheme="majorBidi" w:cstheme="majorBidi"/>
          <w:sz w:val="24"/>
        </w:rPr>
        <w:t>Жили с девонского периода по меловой включительно по всему земному шару; имели наружную раковину различной формы, разделенную поперечными перегородками на ряд камер, которые в последствии заполнялись различными минералами.</w:t>
      </w:r>
      <w:proofErr w:type="gramEnd"/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>ПИСЬМО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i/>
          <w:sz w:val="24"/>
        </w:rPr>
      </w:pPr>
      <w:r w:rsidRPr="00714959">
        <w:rPr>
          <w:rFonts w:asciiTheme="majorBidi" w:hAnsiTheme="majorBidi" w:cstheme="majorBidi"/>
          <w:i/>
          <w:sz w:val="24"/>
        </w:rPr>
        <w:t>(выдается каждой группе для выполнения Экспертизы 3)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both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sz w:val="24"/>
        </w:rPr>
        <w:t xml:space="preserve">В ходе изучения животного и растительного мира </w:t>
      </w:r>
      <w:proofErr w:type="spellStart"/>
      <w:proofErr w:type="gramStart"/>
      <w:r w:rsidRPr="00714959">
        <w:rPr>
          <w:rFonts w:asciiTheme="majorBidi" w:hAnsiTheme="majorBidi" w:cstheme="majorBidi"/>
          <w:sz w:val="24"/>
        </w:rPr>
        <w:t>Юго</w:t>
      </w:r>
      <w:proofErr w:type="spellEnd"/>
      <w:r w:rsidRPr="00714959">
        <w:rPr>
          <w:rFonts w:asciiTheme="majorBidi" w:hAnsiTheme="majorBidi" w:cstheme="majorBidi"/>
          <w:sz w:val="24"/>
        </w:rPr>
        <w:t xml:space="preserve"> – Восточной</w:t>
      </w:r>
      <w:proofErr w:type="gramEnd"/>
      <w:r w:rsidRPr="00714959">
        <w:rPr>
          <w:rFonts w:asciiTheme="majorBidi" w:hAnsiTheme="majorBidi" w:cstheme="majorBidi"/>
          <w:sz w:val="24"/>
        </w:rPr>
        <w:t xml:space="preserve"> Азии мы обнаружили интересных представителей класса пресмыкающихся – диких </w:t>
      </w:r>
      <w:proofErr w:type="spellStart"/>
      <w:r w:rsidRPr="00714959">
        <w:rPr>
          <w:rFonts w:asciiTheme="majorBidi" w:hAnsiTheme="majorBidi" w:cstheme="majorBidi"/>
          <w:sz w:val="24"/>
        </w:rPr>
        <w:t>банкивских</w:t>
      </w:r>
      <w:proofErr w:type="spellEnd"/>
      <w:r w:rsidRPr="00714959">
        <w:rPr>
          <w:rFonts w:asciiTheme="majorBidi" w:hAnsiTheme="majorBidi" w:cstheme="majorBidi"/>
          <w:sz w:val="24"/>
        </w:rPr>
        <w:t xml:space="preserve"> кур. Обитают эти куры от Индии до о. </w:t>
      </w:r>
      <w:proofErr w:type="gramStart"/>
      <w:r w:rsidRPr="00714959">
        <w:rPr>
          <w:rFonts w:asciiTheme="majorBidi" w:hAnsiTheme="majorBidi" w:cstheme="majorBidi"/>
          <w:sz w:val="24"/>
        </w:rPr>
        <w:t>Шри – Ланка</w:t>
      </w:r>
      <w:proofErr w:type="gramEnd"/>
      <w:r w:rsidRPr="00714959">
        <w:rPr>
          <w:rFonts w:asciiTheme="majorBidi" w:hAnsiTheme="majorBidi" w:cstheme="majorBidi"/>
          <w:sz w:val="24"/>
        </w:rPr>
        <w:t xml:space="preserve"> на западе и до Индокитая на востоке.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both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sz w:val="24"/>
        </w:rPr>
        <w:t>Птицы эти имеют среднего размера тело с хорошо развитой грудной мускулатурой. У них относительно длинная шея, маленькая голова</w:t>
      </w:r>
      <w:proofErr w:type="gramStart"/>
      <w:r w:rsidRPr="00714959">
        <w:rPr>
          <w:rFonts w:asciiTheme="majorBidi" w:hAnsiTheme="majorBidi" w:cstheme="majorBidi"/>
          <w:sz w:val="24"/>
        </w:rPr>
        <w:t xml:space="preserve">,, </w:t>
      </w:r>
      <w:proofErr w:type="gramEnd"/>
      <w:r w:rsidRPr="00714959">
        <w:rPr>
          <w:rFonts w:asciiTheme="majorBidi" w:hAnsiTheme="majorBidi" w:cstheme="majorBidi"/>
          <w:sz w:val="24"/>
        </w:rPr>
        <w:t>украшенная мясистым гребнем, ноги средней длины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both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sz w:val="24"/>
        </w:rPr>
        <w:t xml:space="preserve">   Населяют дикие куры джунгли и редколесья и не слишком склонны показываться на глаза людям. Обитают на земле, где они разыскивают пищу, прячутся от врагов и выращивают потомство. В случае опасности они могут быстро бегать, укрываясь в густых зарослях. Летать куры не любят, но при случае подымаются на нижние ветви деревьев.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both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sz w:val="24"/>
        </w:rPr>
        <w:t xml:space="preserve">   Самки устраивают простые гнезда в ямке под кустом. В кладке у диких кур всего 5-9 белых яиц и размножаются они только раз в году. Птенцы и самки имеют пеструю сероватую окраску, позволяющую им быть незаметными в траве. Такое явление мимикрии, а также быстрый рост цыплят и защитные инстинкты матери компенсируют относительно невысокую плодовитость кур.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both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sz w:val="24"/>
        </w:rPr>
        <w:t xml:space="preserve">   Дикие </w:t>
      </w:r>
      <w:proofErr w:type="spellStart"/>
      <w:r w:rsidRPr="00714959">
        <w:rPr>
          <w:rFonts w:asciiTheme="majorBidi" w:hAnsiTheme="majorBidi" w:cstheme="majorBidi"/>
          <w:sz w:val="24"/>
        </w:rPr>
        <w:t>банкивские</w:t>
      </w:r>
      <w:proofErr w:type="spellEnd"/>
      <w:r w:rsidRPr="00714959">
        <w:rPr>
          <w:rFonts w:asciiTheme="majorBidi" w:hAnsiTheme="majorBidi" w:cstheme="majorBidi"/>
          <w:sz w:val="24"/>
        </w:rPr>
        <w:t xml:space="preserve"> куры – предки современных домашних кур. Именно используя диких </w:t>
      </w:r>
      <w:proofErr w:type="spellStart"/>
      <w:r w:rsidRPr="00714959">
        <w:rPr>
          <w:rFonts w:asciiTheme="majorBidi" w:hAnsiTheme="majorBidi" w:cstheme="majorBidi"/>
          <w:sz w:val="24"/>
        </w:rPr>
        <w:t>банкивских</w:t>
      </w:r>
      <w:proofErr w:type="spellEnd"/>
      <w:r w:rsidRPr="00714959">
        <w:rPr>
          <w:rFonts w:asciiTheme="majorBidi" w:hAnsiTheme="majorBidi" w:cstheme="majorBidi"/>
          <w:sz w:val="24"/>
        </w:rPr>
        <w:t xml:space="preserve"> кур человек путем естественного </w:t>
      </w:r>
      <w:proofErr w:type="gramStart"/>
      <w:r w:rsidRPr="00714959">
        <w:rPr>
          <w:rFonts w:asciiTheme="majorBidi" w:hAnsiTheme="majorBidi" w:cstheme="majorBidi"/>
          <w:sz w:val="24"/>
        </w:rPr>
        <w:t>отбора</w:t>
      </w:r>
      <w:proofErr w:type="gramEnd"/>
      <w:r w:rsidRPr="00714959">
        <w:rPr>
          <w:rFonts w:asciiTheme="majorBidi" w:hAnsiTheme="majorBidi" w:cstheme="majorBidi"/>
          <w:sz w:val="24"/>
        </w:rPr>
        <w:t xml:space="preserve"> выводил многочисленные породы домашних кур.</w:t>
      </w: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i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i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i/>
          <w:sz w:val="24"/>
        </w:rPr>
      </w:pP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rPr>
          <w:rFonts w:asciiTheme="majorBidi" w:hAnsiTheme="majorBidi" w:cstheme="majorBidi"/>
          <w:b/>
          <w:i/>
          <w:sz w:val="24"/>
        </w:rPr>
      </w:pPr>
      <w:r w:rsidRPr="00714959">
        <w:rPr>
          <w:rFonts w:asciiTheme="majorBidi" w:hAnsiTheme="majorBidi" w:cstheme="majorBidi"/>
          <w:b/>
          <w:i/>
          <w:sz w:val="24"/>
        </w:rPr>
        <w:t>Ответы на задание «Письмо»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 xml:space="preserve">Ошибка №1: </w:t>
      </w:r>
      <w:r w:rsidRPr="00714959">
        <w:rPr>
          <w:rFonts w:asciiTheme="majorBidi" w:hAnsiTheme="majorBidi" w:cstheme="majorBidi"/>
          <w:sz w:val="24"/>
        </w:rPr>
        <w:t>Куры относятся не к классу пресмыкающихся, а к классу птиц.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>Ошибка №2.</w:t>
      </w:r>
      <w:r w:rsidRPr="00714959">
        <w:rPr>
          <w:rFonts w:asciiTheme="majorBidi" w:hAnsiTheme="majorBidi" w:cstheme="majorBidi"/>
          <w:sz w:val="24"/>
        </w:rPr>
        <w:t xml:space="preserve"> Пестрая окраска не является мимикрией. Это защитная окраска. А мимикрия – это подражание ядовитому организму.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sz w:val="24"/>
        </w:rPr>
      </w:pPr>
      <w:r w:rsidRPr="00714959">
        <w:rPr>
          <w:rFonts w:asciiTheme="majorBidi" w:hAnsiTheme="majorBidi" w:cstheme="majorBidi"/>
          <w:b/>
          <w:sz w:val="24"/>
        </w:rPr>
        <w:t>Ошибка №3</w:t>
      </w:r>
      <w:r w:rsidRPr="00714959">
        <w:rPr>
          <w:rFonts w:asciiTheme="majorBidi" w:hAnsiTheme="majorBidi" w:cstheme="majorBidi"/>
          <w:sz w:val="24"/>
        </w:rPr>
        <w:t>. Человек выводил породы кур путем не естественного, а искусственного отбора.</w:t>
      </w: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sz w:val="24"/>
        </w:rPr>
      </w:pP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sz w:val="24"/>
        </w:rPr>
      </w:pP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sz w:val="24"/>
        </w:rPr>
      </w:pP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sz w:val="24"/>
        </w:rPr>
      </w:pP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sz w:val="24"/>
        </w:rPr>
      </w:pPr>
    </w:p>
    <w:p w:rsidR="00DE6F53" w:rsidRPr="00714959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ajorBidi" w:hAnsiTheme="majorBidi" w:cstheme="majorBidi"/>
          <w:sz w:val="24"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Ключ для расшифровки (Экспертиза 2)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3"/>
        <w:gridCol w:w="1066"/>
        <w:gridCol w:w="1066"/>
        <w:gridCol w:w="1059"/>
        <w:gridCol w:w="1064"/>
        <w:gridCol w:w="1065"/>
        <w:gridCol w:w="1061"/>
        <w:gridCol w:w="1066"/>
        <w:gridCol w:w="1061"/>
      </w:tblGrid>
      <w:tr w:rsidR="00DE6F53" w:rsidTr="00EF7ED0">
        <w:tc>
          <w:tcPr>
            <w:tcW w:w="1094" w:type="dxa"/>
          </w:tcPr>
          <w:p w:rsidR="00DE6F53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jc w:val="left"/>
              <w:rPr>
                <w:rFonts w:asciiTheme="minorHAnsi" w:hAnsiTheme="minorHAnsi"/>
                <w:sz w:val="32"/>
              </w:rPr>
            </w:pP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sz w:val="40"/>
              </w:rPr>
            </w:pPr>
            <w:r w:rsidRPr="00447EEE">
              <w:rPr>
                <w:rFonts w:asciiTheme="minorHAnsi" w:hAnsiTheme="minorHAnsi"/>
                <w:sz w:val="40"/>
              </w:rPr>
              <w:t>1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sz w:val="40"/>
              </w:rPr>
            </w:pPr>
            <w:r w:rsidRPr="00447EEE">
              <w:rPr>
                <w:rFonts w:asciiTheme="minorHAnsi" w:hAnsiTheme="minorHAnsi"/>
                <w:sz w:val="40"/>
              </w:rPr>
              <w:t>2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sz w:val="40"/>
              </w:rPr>
            </w:pPr>
            <w:r w:rsidRPr="00447EEE">
              <w:rPr>
                <w:rFonts w:asciiTheme="minorHAnsi" w:hAnsiTheme="minorHAnsi"/>
                <w:sz w:val="40"/>
              </w:rPr>
              <w:t>3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sz w:val="40"/>
              </w:rPr>
            </w:pPr>
            <w:r w:rsidRPr="00447EEE">
              <w:rPr>
                <w:rFonts w:asciiTheme="minorHAnsi" w:hAnsiTheme="minorHAnsi"/>
                <w:sz w:val="40"/>
              </w:rPr>
              <w:t>4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sz w:val="40"/>
              </w:rPr>
            </w:pPr>
            <w:r w:rsidRPr="00447EEE">
              <w:rPr>
                <w:rFonts w:asciiTheme="minorHAnsi" w:hAnsiTheme="minorHAnsi"/>
                <w:sz w:val="40"/>
              </w:rPr>
              <w:t>5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sz w:val="40"/>
              </w:rPr>
            </w:pPr>
            <w:r w:rsidRPr="00447EEE">
              <w:rPr>
                <w:rFonts w:asciiTheme="minorHAnsi" w:hAnsiTheme="minorHAnsi"/>
                <w:sz w:val="40"/>
              </w:rPr>
              <w:t>6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sz w:val="40"/>
              </w:rPr>
            </w:pPr>
            <w:r w:rsidRPr="00447EEE">
              <w:rPr>
                <w:rFonts w:asciiTheme="minorHAnsi" w:hAnsiTheme="minorHAnsi"/>
                <w:sz w:val="40"/>
              </w:rPr>
              <w:t>7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sz w:val="40"/>
              </w:rPr>
            </w:pPr>
            <w:r w:rsidRPr="00447EEE">
              <w:rPr>
                <w:rFonts w:asciiTheme="minorHAnsi" w:hAnsiTheme="minorHAnsi"/>
                <w:sz w:val="40"/>
              </w:rPr>
              <w:t>8</w:t>
            </w:r>
          </w:p>
        </w:tc>
      </w:tr>
      <w:tr w:rsidR="00DE6F53" w:rsidTr="00EF7ED0">
        <w:tc>
          <w:tcPr>
            <w:tcW w:w="1094" w:type="dxa"/>
          </w:tcPr>
          <w:p w:rsidR="00DE6F53" w:rsidRPr="00D668E0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2"/>
              </w:rPr>
            </w:pPr>
            <w:r w:rsidRPr="00D668E0">
              <w:rPr>
                <w:rFonts w:asciiTheme="minorHAnsi" w:hAnsiTheme="minorHAnsi"/>
                <w:b/>
                <w:sz w:val="48"/>
              </w:rPr>
              <w:t>□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А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Б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В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Г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Д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Е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Ж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proofErr w:type="gramStart"/>
            <w:r w:rsidRPr="00447EEE">
              <w:rPr>
                <w:rFonts w:asciiTheme="minorHAnsi" w:hAnsiTheme="minorHAnsi"/>
                <w:b/>
                <w:sz w:val="36"/>
              </w:rPr>
              <w:t>З</w:t>
            </w:r>
            <w:proofErr w:type="gramEnd"/>
          </w:p>
        </w:tc>
      </w:tr>
      <w:tr w:rsidR="00DE6F53" w:rsidTr="00EF7ED0">
        <w:tc>
          <w:tcPr>
            <w:tcW w:w="1094" w:type="dxa"/>
          </w:tcPr>
          <w:p w:rsidR="00DE6F53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sz w:val="32"/>
              </w:rPr>
            </w:pPr>
            <w:r w:rsidRPr="00D668E0">
              <w:rPr>
                <w:rFonts w:asciiTheme="minorHAnsi" w:hAnsiTheme="minorHAnsi"/>
                <w:sz w:val="48"/>
              </w:rPr>
              <w:t>○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И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Й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К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Л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М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Н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О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proofErr w:type="gramStart"/>
            <w:r w:rsidRPr="00447EEE">
              <w:rPr>
                <w:rFonts w:asciiTheme="minorHAnsi" w:hAnsiTheme="minorHAnsi"/>
                <w:b/>
                <w:sz w:val="36"/>
              </w:rPr>
              <w:t>П</w:t>
            </w:r>
            <w:proofErr w:type="gramEnd"/>
          </w:p>
        </w:tc>
      </w:tr>
      <w:tr w:rsidR="00DE6F53" w:rsidTr="00EF7ED0">
        <w:tc>
          <w:tcPr>
            <w:tcW w:w="1094" w:type="dxa"/>
          </w:tcPr>
          <w:p w:rsidR="00DE6F53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sz w:val="32"/>
              </w:rPr>
            </w:pPr>
            <w:r w:rsidRPr="00D668E0">
              <w:rPr>
                <w:rFonts w:asciiTheme="minorHAnsi" w:hAnsiTheme="minorHAnsi"/>
                <w:sz w:val="48"/>
              </w:rPr>
              <w:t>◊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proofErr w:type="gramStart"/>
            <w:r w:rsidRPr="00447EEE">
              <w:rPr>
                <w:rFonts w:asciiTheme="minorHAnsi" w:hAnsiTheme="minorHAnsi"/>
                <w:b/>
                <w:sz w:val="36"/>
              </w:rPr>
              <w:t>Р</w:t>
            </w:r>
            <w:proofErr w:type="gramEnd"/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С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Т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У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Ф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Х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proofErr w:type="gramStart"/>
            <w:r w:rsidRPr="00447EEE">
              <w:rPr>
                <w:rFonts w:asciiTheme="minorHAnsi" w:hAnsiTheme="minorHAnsi"/>
                <w:b/>
                <w:sz w:val="36"/>
              </w:rPr>
              <w:t>Ц</w:t>
            </w:r>
            <w:proofErr w:type="gramEnd"/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Ч</w:t>
            </w:r>
          </w:p>
        </w:tc>
      </w:tr>
      <w:tr w:rsidR="00DE6F53" w:rsidTr="00EF7ED0">
        <w:tc>
          <w:tcPr>
            <w:tcW w:w="1094" w:type="dxa"/>
          </w:tcPr>
          <w:p w:rsidR="00DE6F53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sz w:val="32"/>
              </w:rPr>
            </w:pPr>
            <w:r w:rsidRPr="00D668E0">
              <w:rPr>
                <w:rFonts w:asciiTheme="minorHAnsi" w:hAnsiTheme="minorHAnsi"/>
                <w:sz w:val="48"/>
              </w:rPr>
              <w:t>#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proofErr w:type="gramStart"/>
            <w:r w:rsidRPr="00447EEE">
              <w:rPr>
                <w:rFonts w:asciiTheme="minorHAnsi" w:hAnsiTheme="minorHAnsi"/>
                <w:b/>
                <w:sz w:val="36"/>
              </w:rPr>
              <w:t>Ш</w:t>
            </w:r>
            <w:proofErr w:type="gramEnd"/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proofErr w:type="gramStart"/>
            <w:r w:rsidRPr="00447EEE">
              <w:rPr>
                <w:rFonts w:asciiTheme="minorHAnsi" w:hAnsiTheme="minorHAnsi"/>
                <w:b/>
                <w:sz w:val="36"/>
              </w:rPr>
              <w:t>Щ</w:t>
            </w:r>
            <w:proofErr w:type="gramEnd"/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Ь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proofErr w:type="gramStart"/>
            <w:r w:rsidRPr="00447EEE">
              <w:rPr>
                <w:rFonts w:asciiTheme="minorHAnsi" w:hAnsiTheme="minorHAnsi"/>
                <w:b/>
                <w:sz w:val="36"/>
              </w:rPr>
              <w:t>Ы</w:t>
            </w:r>
            <w:proofErr w:type="gramEnd"/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Ъ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Э</w:t>
            </w:r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proofErr w:type="gramStart"/>
            <w:r w:rsidRPr="00447EEE">
              <w:rPr>
                <w:rFonts w:asciiTheme="minorHAnsi" w:hAnsiTheme="minorHAnsi"/>
                <w:b/>
                <w:sz w:val="36"/>
              </w:rPr>
              <w:t>Ю</w:t>
            </w:r>
            <w:proofErr w:type="gramEnd"/>
          </w:p>
        </w:tc>
        <w:tc>
          <w:tcPr>
            <w:tcW w:w="1095" w:type="dxa"/>
          </w:tcPr>
          <w:p w:rsidR="00DE6F53" w:rsidRPr="00447EEE" w:rsidRDefault="00DE6F53" w:rsidP="00EF7ED0">
            <w:pPr>
              <w:pStyle w:val="a3"/>
              <w:tabs>
                <w:tab w:val="left" w:pos="3510"/>
              </w:tabs>
              <w:spacing w:line="360" w:lineRule="auto"/>
              <w:ind w:firstLine="0"/>
              <w:rPr>
                <w:rFonts w:asciiTheme="minorHAnsi" w:hAnsiTheme="minorHAnsi"/>
                <w:b/>
                <w:sz w:val="36"/>
              </w:rPr>
            </w:pPr>
            <w:r w:rsidRPr="00447EEE">
              <w:rPr>
                <w:rFonts w:asciiTheme="minorHAnsi" w:hAnsiTheme="minorHAnsi"/>
                <w:b/>
                <w:sz w:val="36"/>
              </w:rPr>
              <w:t>Я</w:t>
            </w:r>
          </w:p>
        </w:tc>
      </w:tr>
    </w:tbl>
    <w:p w:rsidR="00DE6F53" w:rsidRPr="00447EEE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inorHAnsi" w:hAnsiTheme="minorHAnsi"/>
          <w:sz w:val="32"/>
        </w:rPr>
      </w:pPr>
    </w:p>
    <w:p w:rsidR="00DE6F53" w:rsidRPr="00A835A1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rFonts w:asciiTheme="minorHAnsi" w:hAnsiTheme="minorHAnsi"/>
          <w:b/>
        </w:rPr>
      </w:pPr>
    </w:p>
    <w:p w:rsidR="00DE6F53" w:rsidRPr="006B04D7" w:rsidRDefault="00DE6F53" w:rsidP="00DE6F53">
      <w:pPr>
        <w:pStyle w:val="a3"/>
        <w:tabs>
          <w:tab w:val="left" w:pos="3510"/>
        </w:tabs>
        <w:spacing w:line="360" w:lineRule="auto"/>
        <w:jc w:val="left"/>
        <w:rPr>
          <w:b/>
        </w:rPr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right"/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right"/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right"/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right"/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right"/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right"/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right"/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right"/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right"/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right"/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right"/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right"/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right"/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right"/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right"/>
      </w:pPr>
    </w:p>
    <w:p w:rsidR="00DE6F53" w:rsidRDefault="00DE6F53" w:rsidP="00DE6F53">
      <w:pPr>
        <w:pStyle w:val="a3"/>
        <w:tabs>
          <w:tab w:val="left" w:pos="3510"/>
        </w:tabs>
        <w:spacing w:line="360" w:lineRule="auto"/>
        <w:jc w:val="right"/>
      </w:pPr>
    </w:p>
    <w:p w:rsidR="00DE6F53" w:rsidRDefault="00DE6F53" w:rsidP="00DE6F53">
      <w:pPr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  <w:r>
        <w:rPr>
          <w:sz w:val="28"/>
        </w:rPr>
        <w:t>ПРИЛОЖЕНИЕ 2</w:t>
      </w:r>
    </w:p>
    <w:p w:rsidR="00DE6F53" w:rsidRDefault="00DE6F53" w:rsidP="00DE6F53">
      <w:pPr>
        <w:jc w:val="center"/>
        <w:rPr>
          <w:sz w:val="28"/>
        </w:rPr>
      </w:pPr>
      <w:r>
        <w:rPr>
          <w:noProof/>
          <w:sz w:val="28"/>
          <w:lang w:bidi="he-IL"/>
        </w:rPr>
        <w:drawing>
          <wp:inline distT="0" distB="0" distL="0" distR="0" wp14:anchorId="583EB86F" wp14:editId="79366D56">
            <wp:extent cx="5871210" cy="4151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415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F53" w:rsidRPr="003C14BF" w:rsidRDefault="00DE6F53" w:rsidP="00DE6F53">
      <w:pPr>
        <w:pStyle w:val="a3"/>
        <w:numPr>
          <w:ilvl w:val="0"/>
          <w:numId w:val="4"/>
        </w:numPr>
        <w:tabs>
          <w:tab w:val="left" w:pos="3510"/>
        </w:tabs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</w:rPr>
        <w:t>Название сине – зеленых водорослей</w:t>
      </w:r>
    </w:p>
    <w:p w:rsidR="00DE6F53" w:rsidRPr="003C14BF" w:rsidRDefault="00DE6F53" w:rsidP="00DE6F53">
      <w:pPr>
        <w:pStyle w:val="a3"/>
        <w:numPr>
          <w:ilvl w:val="0"/>
          <w:numId w:val="4"/>
        </w:numPr>
        <w:tabs>
          <w:tab w:val="left" w:pos="3510"/>
        </w:tabs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</w:rPr>
        <w:t>Период расцвета споровых растений</w:t>
      </w:r>
    </w:p>
    <w:p w:rsidR="00DE6F53" w:rsidRPr="003C14BF" w:rsidRDefault="00DE6F53" w:rsidP="00DE6F53">
      <w:pPr>
        <w:pStyle w:val="a3"/>
        <w:numPr>
          <w:ilvl w:val="0"/>
          <w:numId w:val="4"/>
        </w:numPr>
        <w:tabs>
          <w:tab w:val="left" w:pos="3510"/>
        </w:tabs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</w:rPr>
        <w:t>Процесс, благодаря которому в атмосфере Земли начал накапливаться кислород</w:t>
      </w:r>
    </w:p>
    <w:p w:rsidR="00DE6F53" w:rsidRPr="003C14BF" w:rsidRDefault="00DE6F53" w:rsidP="00DE6F53">
      <w:pPr>
        <w:pStyle w:val="a3"/>
        <w:numPr>
          <w:ilvl w:val="0"/>
          <w:numId w:val="4"/>
        </w:numPr>
        <w:tabs>
          <w:tab w:val="left" w:pos="3510"/>
        </w:tabs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</w:rPr>
        <w:t>Орган, появление которого стало важнейшим ароморфозом покрытосеменных растений</w:t>
      </w:r>
    </w:p>
    <w:p w:rsidR="00DE6F53" w:rsidRPr="003C14BF" w:rsidRDefault="00DE6F53" w:rsidP="00DE6F53">
      <w:pPr>
        <w:pStyle w:val="a3"/>
        <w:numPr>
          <w:ilvl w:val="0"/>
          <w:numId w:val="4"/>
        </w:numPr>
        <w:tabs>
          <w:tab w:val="left" w:pos="3510"/>
        </w:tabs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</w:rPr>
        <w:t>Первые наземные растения</w:t>
      </w:r>
    </w:p>
    <w:p w:rsidR="00DE6F53" w:rsidRPr="003C14BF" w:rsidRDefault="00DE6F53" w:rsidP="00DE6F53">
      <w:pPr>
        <w:pStyle w:val="a3"/>
        <w:numPr>
          <w:ilvl w:val="0"/>
          <w:numId w:val="4"/>
        </w:numPr>
        <w:tabs>
          <w:tab w:val="left" w:pos="3510"/>
        </w:tabs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</w:rPr>
        <w:t>Водный плавающий динозавр</w:t>
      </w:r>
    </w:p>
    <w:p w:rsidR="00DE6F53" w:rsidRDefault="00DE6F53" w:rsidP="00DE6F53">
      <w:pPr>
        <w:jc w:val="center"/>
        <w:rPr>
          <w:b/>
          <w:bCs/>
          <w:sz w:val="28"/>
        </w:rPr>
      </w:pPr>
    </w:p>
    <w:p w:rsidR="00DE6F53" w:rsidRDefault="00DE6F53" w:rsidP="00DE6F53">
      <w:pPr>
        <w:jc w:val="center"/>
        <w:rPr>
          <w:b/>
          <w:bCs/>
          <w:sz w:val="28"/>
        </w:rPr>
      </w:pPr>
    </w:p>
    <w:p w:rsidR="00DE6F53" w:rsidRDefault="00DE6F53" w:rsidP="00DE6F53">
      <w:pPr>
        <w:jc w:val="center"/>
        <w:rPr>
          <w:b/>
          <w:bCs/>
          <w:sz w:val="28"/>
        </w:rPr>
      </w:pPr>
    </w:p>
    <w:p w:rsidR="00DE6F53" w:rsidRDefault="00DE6F53" w:rsidP="00DE6F53">
      <w:pPr>
        <w:jc w:val="center"/>
        <w:rPr>
          <w:b/>
          <w:bCs/>
          <w:sz w:val="28"/>
        </w:rPr>
      </w:pPr>
    </w:p>
    <w:p w:rsidR="00DE6F53" w:rsidRDefault="00DE6F53" w:rsidP="00DE6F53">
      <w:pPr>
        <w:jc w:val="center"/>
        <w:rPr>
          <w:b/>
          <w:bCs/>
          <w:sz w:val="28"/>
        </w:rPr>
      </w:pPr>
    </w:p>
    <w:p w:rsidR="00DE6F53" w:rsidRDefault="00DE6F53" w:rsidP="00DE6F53">
      <w:pPr>
        <w:jc w:val="center"/>
        <w:rPr>
          <w:b/>
          <w:bCs/>
          <w:sz w:val="28"/>
        </w:rPr>
      </w:pPr>
    </w:p>
    <w:p w:rsidR="00DE6F53" w:rsidRDefault="00DE6F53" w:rsidP="00DE6F53">
      <w:pPr>
        <w:jc w:val="center"/>
        <w:rPr>
          <w:b/>
          <w:bCs/>
          <w:sz w:val="28"/>
        </w:rPr>
      </w:pPr>
    </w:p>
    <w:p w:rsidR="00DE6F53" w:rsidRDefault="00DE6F53" w:rsidP="00DE6F53">
      <w:pPr>
        <w:jc w:val="center"/>
        <w:rPr>
          <w:b/>
          <w:bCs/>
          <w:sz w:val="28"/>
        </w:rPr>
      </w:pPr>
    </w:p>
    <w:p w:rsidR="00DE6F53" w:rsidRDefault="00DE6F53" w:rsidP="00DE6F53">
      <w:pPr>
        <w:jc w:val="center"/>
        <w:rPr>
          <w:b/>
          <w:bCs/>
          <w:sz w:val="28"/>
        </w:rPr>
      </w:pPr>
    </w:p>
    <w:p w:rsidR="00DE6F53" w:rsidRDefault="00DE6F53" w:rsidP="00DE6F53">
      <w:pPr>
        <w:jc w:val="center"/>
        <w:rPr>
          <w:b/>
          <w:bCs/>
          <w:sz w:val="28"/>
        </w:rPr>
      </w:pPr>
    </w:p>
    <w:p w:rsidR="00DE6F53" w:rsidRDefault="00DE6F53" w:rsidP="00DE6F53">
      <w:pPr>
        <w:jc w:val="center"/>
        <w:rPr>
          <w:b/>
          <w:bCs/>
          <w:sz w:val="28"/>
        </w:rPr>
      </w:pPr>
    </w:p>
    <w:p w:rsidR="00DE6F53" w:rsidRDefault="00DE6F53" w:rsidP="00DE6F53">
      <w:pPr>
        <w:jc w:val="center"/>
        <w:rPr>
          <w:b/>
          <w:bCs/>
          <w:sz w:val="28"/>
        </w:rPr>
      </w:pPr>
    </w:p>
    <w:p w:rsidR="00DE6F53" w:rsidRDefault="00DE6F53" w:rsidP="00DE6F53">
      <w:pPr>
        <w:jc w:val="center"/>
        <w:rPr>
          <w:b/>
          <w:bCs/>
          <w:sz w:val="28"/>
        </w:rPr>
      </w:pPr>
    </w:p>
    <w:p w:rsidR="00DE6F53" w:rsidRDefault="00DE6F53" w:rsidP="00DE6F53">
      <w:pPr>
        <w:jc w:val="center"/>
        <w:rPr>
          <w:b/>
          <w:bCs/>
          <w:sz w:val="28"/>
        </w:rPr>
      </w:pPr>
    </w:p>
    <w:p w:rsidR="00DE6F53" w:rsidRDefault="00DE6F53" w:rsidP="00DE6F53">
      <w:pPr>
        <w:jc w:val="center"/>
        <w:rPr>
          <w:b/>
          <w:bCs/>
          <w:sz w:val="28"/>
        </w:rPr>
      </w:pPr>
    </w:p>
    <w:p w:rsidR="00DE6F53" w:rsidRDefault="00DE6F53" w:rsidP="00DE6F53">
      <w:pPr>
        <w:jc w:val="center"/>
        <w:rPr>
          <w:b/>
          <w:bCs/>
          <w:sz w:val="28"/>
        </w:rPr>
      </w:pPr>
      <w:r w:rsidRPr="00203C1F">
        <w:rPr>
          <w:b/>
          <w:bCs/>
          <w:sz w:val="28"/>
        </w:rPr>
        <w:t>Ключ к кроссворду</w:t>
      </w:r>
    </w:p>
    <w:p w:rsidR="00DE6F53" w:rsidRDefault="00DE6F53" w:rsidP="00DE6F53">
      <w:pPr>
        <w:rPr>
          <w:b/>
          <w:bCs/>
          <w:sz w:val="28"/>
        </w:rPr>
      </w:pPr>
    </w:p>
    <w:p w:rsidR="00DE6F53" w:rsidRPr="00203C1F" w:rsidRDefault="00DE6F53" w:rsidP="00DE6F53">
      <w:pPr>
        <w:rPr>
          <w:b/>
          <w:bCs/>
          <w:sz w:val="28"/>
        </w:rPr>
      </w:pPr>
      <w:r>
        <w:rPr>
          <w:b/>
          <w:bCs/>
          <w:noProof/>
          <w:sz w:val="28"/>
          <w:lang w:bidi="he-IL"/>
        </w:rPr>
        <w:drawing>
          <wp:inline distT="0" distB="0" distL="0" distR="0" wp14:anchorId="02E3C2C4" wp14:editId="76B397C4">
            <wp:extent cx="6267450" cy="46031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60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F53" w:rsidRDefault="00DE6F53" w:rsidP="00DE6F53">
      <w:pPr>
        <w:jc w:val="center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Pr="00B4358A" w:rsidRDefault="00DE6F53" w:rsidP="00DE6F53">
      <w:pPr>
        <w:jc w:val="right"/>
        <w:rPr>
          <w:sz w:val="28"/>
        </w:rPr>
      </w:pPr>
      <w:r w:rsidRPr="00B4358A">
        <w:rPr>
          <w:sz w:val="28"/>
        </w:rPr>
        <w:t>ПРИЛОЖЕНИЕ 3</w:t>
      </w:r>
    </w:p>
    <w:p w:rsidR="00DE6F53" w:rsidRDefault="00DE6F53" w:rsidP="00DE6F53">
      <w:pPr>
        <w:jc w:val="center"/>
        <w:rPr>
          <w:b/>
          <w:sz w:val="28"/>
        </w:rPr>
      </w:pPr>
    </w:p>
    <w:p w:rsidR="00DE6F53" w:rsidRPr="004B4556" w:rsidRDefault="00DE6F53" w:rsidP="00DE6F53">
      <w:pPr>
        <w:jc w:val="center"/>
        <w:rPr>
          <w:b/>
          <w:sz w:val="28"/>
        </w:rPr>
      </w:pPr>
      <w:r w:rsidRPr="004B4556">
        <w:rPr>
          <w:b/>
          <w:sz w:val="28"/>
        </w:rPr>
        <w:t>Варианты палеонтологических задач для Экспертизы №5:</w:t>
      </w:r>
    </w:p>
    <w:p w:rsidR="00DE6F53" w:rsidRDefault="00DE6F53" w:rsidP="00DE6F53">
      <w:pPr>
        <w:rPr>
          <w:sz w:val="28"/>
        </w:rPr>
      </w:pPr>
    </w:p>
    <w:p w:rsidR="00DE6F53" w:rsidRDefault="00DE6F53" w:rsidP="00DE6F53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i/>
          <w:sz w:val="28"/>
        </w:rPr>
      </w:pPr>
      <w:r w:rsidRPr="003600A0">
        <w:rPr>
          <w:rFonts w:asciiTheme="minorHAnsi" w:hAnsiTheme="minorHAnsi"/>
          <w:i/>
          <w:sz w:val="28"/>
        </w:rPr>
        <w:t xml:space="preserve">Внутри скелетов взрослых ихтиозавров находили скелеты молодых ихтиозавров. </w:t>
      </w:r>
      <w:r>
        <w:rPr>
          <w:rFonts w:asciiTheme="minorHAnsi" w:hAnsiTheme="minorHAnsi"/>
          <w:i/>
          <w:sz w:val="28"/>
        </w:rPr>
        <w:t>Ученые выдвинули две версии этого явления. Попробуйте назвать обе версии.</w:t>
      </w:r>
    </w:p>
    <w:p w:rsidR="00DE6F53" w:rsidRPr="003600A0" w:rsidRDefault="00DE6F53" w:rsidP="00DE6F53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i/>
          <w:sz w:val="28"/>
        </w:rPr>
      </w:pPr>
      <w:r w:rsidRPr="003600A0">
        <w:rPr>
          <w:rFonts w:asciiTheme="minorHAnsi" w:hAnsiTheme="minorHAnsi"/>
          <w:i/>
          <w:sz w:val="28"/>
        </w:rPr>
        <w:t>Плезиозавры, как известно, питались моллюсками и рыбой. При изучении их окаменевших остатков, ученые часто находят в их желудках камни среднего размера. Как вы считаете, для чего плезиозавры глотали эти камни?</w:t>
      </w:r>
    </w:p>
    <w:p w:rsidR="00DE6F53" w:rsidRPr="004B4556" w:rsidRDefault="00DE6F53" w:rsidP="00DE6F53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i/>
          <w:sz w:val="28"/>
        </w:rPr>
      </w:pPr>
      <w:r w:rsidRPr="004B4556">
        <w:rPr>
          <w:rFonts w:asciiTheme="minorHAnsi" w:hAnsiTheme="minorHAnsi"/>
          <w:i/>
          <w:sz w:val="28"/>
        </w:rPr>
        <w:t xml:space="preserve"> Известно, что толщина лобовой кости у </w:t>
      </w:r>
      <w:proofErr w:type="spellStart"/>
      <w:r w:rsidRPr="004B4556">
        <w:rPr>
          <w:rFonts w:asciiTheme="minorHAnsi" w:hAnsiTheme="minorHAnsi"/>
          <w:i/>
          <w:sz w:val="28"/>
        </w:rPr>
        <w:t>стегоцероса</w:t>
      </w:r>
      <w:proofErr w:type="spellEnd"/>
      <w:r w:rsidRPr="004B4556">
        <w:rPr>
          <w:rFonts w:asciiTheme="minorHAnsi" w:hAnsiTheme="minorHAnsi"/>
          <w:i/>
          <w:sz w:val="28"/>
        </w:rPr>
        <w:t xml:space="preserve"> достигала 8-10 см. Предположите, какую роль играла такая толстая черепная коробка у </w:t>
      </w:r>
      <w:proofErr w:type="spellStart"/>
      <w:r w:rsidRPr="004B4556">
        <w:rPr>
          <w:rFonts w:asciiTheme="minorHAnsi" w:hAnsiTheme="minorHAnsi"/>
          <w:i/>
          <w:sz w:val="28"/>
        </w:rPr>
        <w:t>стегоцероса</w:t>
      </w:r>
      <w:proofErr w:type="spellEnd"/>
      <w:r w:rsidRPr="004B4556">
        <w:rPr>
          <w:rFonts w:asciiTheme="minorHAnsi" w:hAnsiTheme="minorHAnsi"/>
          <w:i/>
          <w:sz w:val="28"/>
        </w:rPr>
        <w:t>.</w:t>
      </w:r>
    </w:p>
    <w:p w:rsidR="00DE6F53" w:rsidRDefault="00DE6F53" w:rsidP="00DE6F53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Изучая следы отпечатков ног бронтозавров, ученые отметили тот факт, что все следы были сделаны одновременно, а более крупные следы расположены по краям. Какие два вывода об образе жизни бронтозавров сделали ученые по этим отпечаткам?</w:t>
      </w:r>
    </w:p>
    <w:p w:rsidR="00DE6F53" w:rsidRPr="004B4556" w:rsidRDefault="00DE6F53" w:rsidP="00DE6F53">
      <w:pPr>
        <w:pStyle w:val="a6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 xml:space="preserve"> </w:t>
      </w:r>
      <w:proofErr w:type="spellStart"/>
      <w:r>
        <w:rPr>
          <w:rFonts w:asciiTheme="minorHAnsi" w:hAnsiTheme="minorHAnsi"/>
          <w:i/>
          <w:sz w:val="28"/>
        </w:rPr>
        <w:t>Диметродон</w:t>
      </w:r>
      <w:proofErr w:type="spellEnd"/>
      <w:r>
        <w:rPr>
          <w:rFonts w:asciiTheme="minorHAnsi" w:hAnsiTheme="minorHAnsi"/>
          <w:i/>
          <w:sz w:val="28"/>
        </w:rPr>
        <w:t xml:space="preserve"> имел на своей спине огромный кожистый «парус», который он мог раскрывать и закрывать. Предположите, какую функцию мог выполнять этот «парус»?</w:t>
      </w:r>
    </w:p>
    <w:p w:rsidR="00DE6F53" w:rsidRDefault="00DE6F53" w:rsidP="00DE6F53">
      <w:pPr>
        <w:rPr>
          <w:sz w:val="32"/>
        </w:rPr>
      </w:pPr>
    </w:p>
    <w:p w:rsidR="00DE6F53" w:rsidRDefault="00DE6F53" w:rsidP="00DE6F53">
      <w:pPr>
        <w:rPr>
          <w:sz w:val="32"/>
        </w:rPr>
      </w:pPr>
    </w:p>
    <w:p w:rsidR="00DE6F53" w:rsidRDefault="00DE6F53" w:rsidP="00DE6F53">
      <w:pPr>
        <w:rPr>
          <w:sz w:val="32"/>
        </w:rPr>
      </w:pPr>
    </w:p>
    <w:p w:rsidR="00DE6F53" w:rsidRDefault="00DE6F53" w:rsidP="00DE6F53">
      <w:pPr>
        <w:rPr>
          <w:sz w:val="32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</w:p>
    <w:p w:rsidR="00DE6F53" w:rsidRDefault="00DE6F53" w:rsidP="00DE6F53">
      <w:pPr>
        <w:jc w:val="right"/>
        <w:rPr>
          <w:sz w:val="28"/>
        </w:rPr>
      </w:pPr>
      <w:r>
        <w:rPr>
          <w:sz w:val="28"/>
        </w:rPr>
        <w:t>ПРИЛОЖЕНИЕ 4</w:t>
      </w:r>
    </w:p>
    <w:p w:rsidR="00DE6F53" w:rsidRDefault="00DE6F53" w:rsidP="00DE6F53">
      <w:pPr>
        <w:jc w:val="center"/>
        <w:rPr>
          <w:sz w:val="28"/>
        </w:rPr>
      </w:pPr>
      <w:r>
        <w:rPr>
          <w:sz w:val="28"/>
        </w:rPr>
        <w:t>Анкета – самоанализ работы на уроке (рефлексия)</w:t>
      </w:r>
    </w:p>
    <w:p w:rsidR="00DE6F53" w:rsidRDefault="00DE6F53" w:rsidP="00DE6F53">
      <w:pPr>
        <w:rPr>
          <w:sz w:val="28"/>
        </w:rPr>
      </w:pPr>
    </w:p>
    <w:p w:rsidR="00DE6F53" w:rsidRDefault="00DE6F53" w:rsidP="00DE6F53">
      <w:pPr>
        <w:spacing w:line="360" w:lineRule="auto"/>
        <w:rPr>
          <w:sz w:val="28"/>
        </w:rPr>
      </w:pPr>
      <w:r>
        <w:rPr>
          <w:sz w:val="28"/>
        </w:rPr>
        <w:t>Подчеркните те варианты ответов, которые отражают вашу работу на сегодняшнем уроке:</w:t>
      </w:r>
    </w:p>
    <w:p w:rsidR="00DE6F53" w:rsidRDefault="00DE6F53" w:rsidP="00DE6F53">
      <w:pPr>
        <w:pStyle w:val="a6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На уроке я работал                 активно/пассивно</w:t>
      </w:r>
    </w:p>
    <w:p w:rsidR="00DE6F53" w:rsidRDefault="00DE6F53" w:rsidP="00DE6F53">
      <w:pPr>
        <w:pStyle w:val="a6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Своей работой на уроке я      </w:t>
      </w:r>
      <w:proofErr w:type="gramStart"/>
      <w:r>
        <w:rPr>
          <w:sz w:val="28"/>
        </w:rPr>
        <w:t>доволен</w:t>
      </w:r>
      <w:proofErr w:type="gramEnd"/>
      <w:r>
        <w:rPr>
          <w:sz w:val="28"/>
        </w:rPr>
        <w:t>/не доволен</w:t>
      </w:r>
    </w:p>
    <w:p w:rsidR="00DE6F53" w:rsidRDefault="00DE6F53" w:rsidP="00DE6F53">
      <w:pPr>
        <w:pStyle w:val="a6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За урок я                                  не </w:t>
      </w:r>
      <w:proofErr w:type="gramStart"/>
      <w:r>
        <w:rPr>
          <w:sz w:val="28"/>
        </w:rPr>
        <w:t>устал</w:t>
      </w:r>
      <w:proofErr w:type="gramEnd"/>
      <w:r>
        <w:rPr>
          <w:sz w:val="28"/>
        </w:rPr>
        <w:t>/устал</w:t>
      </w:r>
    </w:p>
    <w:p w:rsidR="00DE6F53" w:rsidRDefault="00DE6F53" w:rsidP="00DE6F53">
      <w:pPr>
        <w:pStyle w:val="a6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Материал урока мне был       </w:t>
      </w:r>
      <w:proofErr w:type="gramStart"/>
      <w:r>
        <w:rPr>
          <w:sz w:val="28"/>
        </w:rPr>
        <w:t>понятен</w:t>
      </w:r>
      <w:proofErr w:type="gramEnd"/>
      <w:r>
        <w:rPr>
          <w:sz w:val="28"/>
        </w:rPr>
        <w:t>/не понятен</w:t>
      </w:r>
    </w:p>
    <w:p w:rsidR="00DE6F53" w:rsidRDefault="00DE6F53" w:rsidP="00DE6F53">
      <w:pPr>
        <w:pStyle w:val="a6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Урок показался мне                интересным/неинтересным</w:t>
      </w:r>
    </w:p>
    <w:p w:rsidR="00DE6F53" w:rsidRPr="00AC0DBA" w:rsidRDefault="00DE6F53" w:rsidP="00DE6F53">
      <w:pPr>
        <w:pStyle w:val="a6"/>
        <w:spacing w:line="360" w:lineRule="auto"/>
        <w:rPr>
          <w:sz w:val="28"/>
        </w:rPr>
      </w:pPr>
    </w:p>
    <w:p w:rsidR="002B6622" w:rsidRPr="00DE6F53" w:rsidRDefault="002B6622">
      <w:pPr>
        <w:rPr>
          <w:rFonts w:asciiTheme="majorBidi" w:hAnsiTheme="majorBidi" w:cstheme="majorBidi"/>
        </w:rPr>
      </w:pPr>
      <w:bookmarkStart w:id="0" w:name="_GoBack"/>
      <w:bookmarkEnd w:id="0"/>
    </w:p>
    <w:sectPr w:rsidR="002B6622" w:rsidRPr="00DE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A92"/>
    <w:multiLevelType w:val="hybridMultilevel"/>
    <w:tmpl w:val="125C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6CB7"/>
    <w:multiLevelType w:val="hybridMultilevel"/>
    <w:tmpl w:val="13F4EC48"/>
    <w:lvl w:ilvl="0" w:tplc="05420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B507D8"/>
    <w:multiLevelType w:val="hybridMultilevel"/>
    <w:tmpl w:val="68D8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7023A"/>
    <w:multiLevelType w:val="hybridMultilevel"/>
    <w:tmpl w:val="744ACF64"/>
    <w:lvl w:ilvl="0" w:tplc="C8B43D4E">
      <w:start w:val="1"/>
      <w:numFmt w:val="decimal"/>
      <w:lvlText w:val="%1."/>
      <w:lvlJc w:val="left"/>
      <w:pPr>
        <w:ind w:left="786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53"/>
    <w:rsid w:val="002B6622"/>
    <w:rsid w:val="00D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6F53"/>
    <w:pPr>
      <w:ind w:firstLine="70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E6F53"/>
    <w:rPr>
      <w:rFonts w:ascii="Times New Roman" w:eastAsia="Times New Roman" w:hAnsi="Times New Roman" w:cs="Times New Roman"/>
      <w:sz w:val="28"/>
      <w:szCs w:val="24"/>
      <w:lang w:eastAsia="ru-RU" w:bidi="ar-SA"/>
    </w:rPr>
  </w:style>
  <w:style w:type="table" w:styleId="a5">
    <w:name w:val="Table Grid"/>
    <w:basedOn w:val="a1"/>
    <w:uiPriority w:val="59"/>
    <w:rsid w:val="00DE6F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E6F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6F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F53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6F53"/>
    <w:pPr>
      <w:ind w:firstLine="70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E6F53"/>
    <w:rPr>
      <w:rFonts w:ascii="Times New Roman" w:eastAsia="Times New Roman" w:hAnsi="Times New Roman" w:cs="Times New Roman"/>
      <w:sz w:val="28"/>
      <w:szCs w:val="24"/>
      <w:lang w:eastAsia="ru-RU" w:bidi="ar-SA"/>
    </w:rPr>
  </w:style>
  <w:style w:type="table" w:styleId="a5">
    <w:name w:val="Table Grid"/>
    <w:basedOn w:val="a1"/>
    <w:uiPriority w:val="59"/>
    <w:rsid w:val="00DE6F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E6F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6F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F53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dcterms:created xsi:type="dcterms:W3CDTF">2022-11-03T07:24:00Z</dcterms:created>
  <dcterms:modified xsi:type="dcterms:W3CDTF">2022-11-03T07:25:00Z</dcterms:modified>
</cp:coreProperties>
</file>