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29" w:rsidRDefault="008D1A29" w:rsidP="008D1A29">
      <w:pPr>
        <w:spacing w:after="0" w:line="360" w:lineRule="auto"/>
        <w:ind w:left="3686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Мартынова Е.М., старший воспитатель МДОУ «Д/с № 121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.в.» г. Магнитогорска</w:t>
      </w:r>
    </w:p>
    <w:p w:rsidR="008D1A29" w:rsidRDefault="008D1A29" w:rsidP="008D1A29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11542" w:rsidRPr="0088723C" w:rsidRDefault="00911542" w:rsidP="0055523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Архитектурно-градостроительные экскурсии </w:t>
      </w:r>
      <w:r w:rsidR="0088723C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 средство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ранней </w:t>
      </w:r>
      <w:r w:rsidR="0088723C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профориентационной работы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</w:t>
      </w:r>
      <w:r w:rsidR="0088723C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детьми старшего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дошкольного возраста</w:t>
      </w:r>
    </w:p>
    <w:p w:rsidR="00911542" w:rsidRPr="0088723C" w:rsidRDefault="00911542" w:rsidP="005552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</w:pP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Инновационное развитие региона требует подготовки кадров в сферах науки, образования, технологий и инноваций в промышленности. Это предполагает активную профориентационную </w:t>
      </w:r>
      <w:r w:rsidR="008A532B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работу с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обучающимися на всех уровнях образования (в том числе дошкольном). </w:t>
      </w:r>
      <w:r w:rsidR="0088723C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Задача детского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723C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сада - «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формирование положительного отношения к профессиональному миру - видам профессиональной деятельности и людям труда. На </w:t>
      </w:r>
      <w:r w:rsidR="008A532B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данном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этапе дети приобретают первоначальные трудовые умения, выполняя доступные их возрасту виды деятельности</w:t>
      </w:r>
      <w:r w:rsidR="0088723C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з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накомятся с </w:t>
      </w:r>
      <w:r w:rsidR="0088723C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актуальными 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профессиями</w:t>
      </w:r>
      <w:r w:rsidR="0088723C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8A532B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наше время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Однако уже в раннем возрасте необходимо знакомить детей с профессиями будущего, объясняя им, как </w:t>
      </w:r>
      <w:r w:rsidR="0088723C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эти 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профессии могут измениться в будущем»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</w:p>
    <w:p w:rsidR="00911542" w:rsidRPr="0088723C" w:rsidRDefault="00911542" w:rsidP="005552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Результативным методом формирования первоначальных знаний о профессиях являются экскурсии, </w:t>
      </w:r>
      <w:r w:rsidR="0088723C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которые дают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возможность в естественной обстановке познакомить детей с деятельностью взрослых, с различными объектами </w:t>
      </w:r>
      <w:r w:rsidR="0088723C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явлениями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Экскурсии обеспечивают формирование у детей конкретных представлений и впечатлений об окружающей жизни на основе познания мира во всем его многообразии и взаимосвязи.</w:t>
      </w:r>
    </w:p>
    <w:p w:rsidR="00911542" w:rsidRPr="0088723C" w:rsidRDefault="00911542" w:rsidP="005552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Экскурсии можно классифицировать по разным признакам. Мы рассмотрим виды экскурсий по содержанию </w:t>
      </w:r>
      <w:r w:rsidR="0088723C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форме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организации применительно к реализации Концепции организационно педагогического сопровождения профессионального самоопределения </w:t>
      </w:r>
      <w:r w:rsidR="0088723C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обучающихся Челябинской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области.</w:t>
      </w:r>
    </w:p>
    <w:p w:rsidR="00911542" w:rsidRPr="0088723C" w:rsidRDefault="00911542" w:rsidP="005552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 содержанию экскурсии делятся на обзорные и тематические. </w:t>
      </w:r>
    </w:p>
    <w:p w:rsidR="00911542" w:rsidRPr="0088723C" w:rsidRDefault="00911542" w:rsidP="005552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Тематические экскурсии </w:t>
      </w:r>
      <w:r w:rsidR="008A532B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обычно разделяют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следующие группы: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производственные, которые раскрывают историю предприятия, показывают его достижения, производственный процесс (например, в аптеку, в библиотеку; в театральное з</w:t>
      </w:r>
      <w:r w:rsidR="008A532B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кулисье и т.п.) </w:t>
      </w:r>
    </w:p>
    <w:p w:rsidR="00911542" w:rsidRPr="0088723C" w:rsidRDefault="00911542" w:rsidP="0055523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экологические – в парки, скверы;</w:t>
      </w:r>
    </w:p>
    <w:p w:rsidR="00911542" w:rsidRPr="0088723C" w:rsidRDefault="00911542" w:rsidP="0055523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архитектурно-градостроительные - с показом памятников архитектуры, знакомящие с планировкой и застройкой города;</w:t>
      </w:r>
    </w:p>
    <w:p w:rsidR="00911542" w:rsidRPr="0088723C" w:rsidRDefault="00911542" w:rsidP="0055523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другие экскурсии в зависимости от конкретных </w:t>
      </w:r>
      <w:r w:rsidR="0088723C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задач образовательной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деятельности. </w:t>
      </w:r>
    </w:p>
    <w:p w:rsidR="00911542" w:rsidRPr="0088723C" w:rsidRDefault="00911542" w:rsidP="005552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 форме организации экскурсии можно разделить на организованные детским садом и проводимые родителями (так называемые «экскурсии выходного дня»).</w:t>
      </w:r>
    </w:p>
    <w:p w:rsidR="00911542" w:rsidRPr="0088723C" w:rsidRDefault="00911542" w:rsidP="005552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Экскурсии, проводимые детским садом, чаще всего </w:t>
      </w:r>
      <w:r w:rsidR="008A532B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являются пешими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</w:t>
      </w:r>
      <w:r w:rsidR="008A532B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объекты ознакомления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располагаются в окрестностях учреждения. </w:t>
      </w:r>
    </w:p>
    <w:p w:rsidR="00911542" w:rsidRPr="0088723C" w:rsidRDefault="00911542" w:rsidP="005552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Если объекты экскурсии </w:t>
      </w:r>
      <w:r w:rsidR="008A532B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находятся в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других частях города (района) и для передвижения </w:t>
      </w:r>
      <w:r w:rsidR="008A532B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нужен транспорт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то такие экскурсии </w:t>
      </w:r>
      <w:r w:rsidR="008A532B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лучше рекомендовать к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проведению в выходной день </w:t>
      </w:r>
      <w:r w:rsidR="008A532B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родителями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(бабушками, дедушками).  </w:t>
      </w:r>
    </w:p>
    <w:p w:rsidR="00911542" w:rsidRPr="0088723C" w:rsidRDefault="00911542" w:rsidP="005552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Экскурсии выходного дня, хотя и проводятся родителями, требуют предварительной подготовки, </w:t>
      </w:r>
      <w:r w:rsidR="0088723C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организуемой педагогом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(воспитателем). Организационно-педагогическое </w:t>
      </w:r>
      <w:r w:rsidR="0088723C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сопровождение необходимо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придания экскурсиям четкой целевой направленности. </w:t>
      </w:r>
    </w:p>
    <w:p w:rsidR="00911542" w:rsidRPr="0088723C" w:rsidRDefault="00911542" w:rsidP="0055523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Архитектурно-градостроительные экскурсии выходного дня</w:t>
      </w:r>
    </w:p>
    <w:p w:rsidR="00911542" w:rsidRPr="0088723C" w:rsidRDefault="00911542" w:rsidP="005552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Профессия строителя с древнейших времен и до сегодняшнего дня остается </w:t>
      </w:r>
      <w:r w:rsidR="0088723C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актуальной на рынке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труда.  С полной уверенностью можно назвать профессию строителя   профессией будущего. Наверняка, </w:t>
      </w:r>
      <w:r w:rsidR="0088723C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изменятся технологии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материалы, машины. Но, без сомнения, всегда будут востребованы </w:t>
      </w:r>
      <w:r w:rsidR="0088723C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мастера строительных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работ, операторы строительной техники, прорабы, инженеры, архитекторы. </w:t>
      </w:r>
    </w:p>
    <w:p w:rsidR="00911542" w:rsidRPr="0088723C" w:rsidRDefault="00911542" w:rsidP="005552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Хороший способ познакомить ребенка с профессией архитектора – погулять с ним по городу, показать красивые здания, обратить внимание </w:t>
      </w:r>
      <w:r w:rsidR="0088723C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архитектурные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элементы, назвать их. </w:t>
      </w:r>
    </w:p>
    <w:p w:rsidR="00911542" w:rsidRPr="0088723C" w:rsidRDefault="00911542" w:rsidP="005552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Архитектурно-градостроительные экскурсии выходного дня рекомендуем проводить в рамках тематических недель «Мой город», «Мой дом», «Профессии», «День строителя».</w:t>
      </w:r>
    </w:p>
    <w:p w:rsidR="00911542" w:rsidRPr="0088723C" w:rsidRDefault="00911542" w:rsidP="005552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Для проведения экскурсии </w:t>
      </w:r>
      <w:r w:rsidR="0088723C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необходимо разработать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примерный план (маршрут). Желательно подбирать объекты, локализованные недалеко друг от друга с яркими архитектурными </w:t>
      </w:r>
      <w:r w:rsidR="0088723C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особенностями (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колонны, эркеры, балюстрады, арки и т.п.).</w:t>
      </w:r>
    </w:p>
    <w:p w:rsidR="00911542" w:rsidRPr="0088723C" w:rsidRDefault="00911542" w:rsidP="005552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Необходимо подготовить для родителей </w:t>
      </w:r>
      <w:r w:rsidR="0088723C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памятку с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описанием основных архитектурных элементов осматриваемых зданий. Проводящий экскурсию </w:t>
      </w:r>
      <w:r w:rsidR="0088723C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должен знать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точные термины и назначение этих элементов. Детям будет интересно </w:t>
      </w:r>
      <w:r w:rsidR="0088723C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узнать какие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-то простейшие (возможно, любопытные или забавные) сведения о людях, спроектировавших эти дома и тех, кто в них проживал. </w:t>
      </w:r>
    </w:p>
    <w:p w:rsidR="00911542" w:rsidRPr="0088723C" w:rsidRDefault="00911542" w:rsidP="005552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Желательно, чтобы памятка имела электронный вариант в виде ссылки, по которой открывается </w:t>
      </w:r>
      <w:r w:rsidR="0088723C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страница с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фотографиями </w:t>
      </w:r>
      <w:r w:rsidR="0088723C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небольшими информативными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текстами, изложенные доступным для ребенка языком.</w:t>
      </w:r>
    </w:p>
    <w:p w:rsidR="00911542" w:rsidRPr="0088723C" w:rsidRDefault="0088723C" w:rsidP="005552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поддержания</w:t>
      </w:r>
      <w:r w:rsidR="00911542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интереса детей</w:t>
      </w:r>
      <w:r w:rsidR="00911542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следует 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использовать несложные задания</w:t>
      </w:r>
      <w:r w:rsidR="00911542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которые нужно выполнить на экскурсии. 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Например, посчитать</w:t>
      </w:r>
      <w:r w:rsidR="00911542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количество встретившихся арок, найти дом с тремя 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колоннами, определить</w:t>
      </w:r>
      <w:r w:rsidR="00911542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изображение 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каких фруктов</w:t>
      </w:r>
      <w:r w:rsidR="00911542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использовалось в орнаменте. </w:t>
      </w:r>
    </w:p>
    <w:p w:rsidR="00911542" w:rsidRPr="0088723C" w:rsidRDefault="00911542" w:rsidP="005552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И, конечно же, посоветуйте родителям запечатлеть прогулку в фотографиях.  </w:t>
      </w:r>
    </w:p>
    <w:p w:rsidR="00911542" w:rsidRPr="0088723C" w:rsidRDefault="0088723C" w:rsidP="005552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После проведения</w:t>
      </w:r>
      <w:r w:rsidR="00911542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экскурсии важно закрепить полученные детьми знания и впечатления, например, путем рефлексивного обсуждения в кругу семьи и со </w:t>
      </w:r>
      <w:r w:rsidR="00911542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сверстниками в 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детском саду</w:t>
      </w:r>
      <w:r w:rsidR="00911542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сконцентрировав внимание 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пережитых</w:t>
      </w:r>
      <w:r w:rsidR="00911542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ребенком эмоциях, 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используя фотографии</w:t>
      </w:r>
      <w:r w:rsidR="00911542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сделанные во время экскурсий. Через несколько дней можно закрепить полученные знания в свободном   рисовании на тему «Как я провел выходные» или предложить детям творческое рисование по теме «Что нам стоит дом построить – нарисуем, будем жить!».  Далее на занятиях 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 речевому развитию</w:t>
      </w:r>
      <w:r w:rsidR="00911542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можно предложить воспитанникам рассказать о доме, в котором живут они (их родные и близкие). </w:t>
      </w:r>
    </w:p>
    <w:p w:rsidR="00911542" w:rsidRPr="0088723C" w:rsidRDefault="00911542" w:rsidP="005552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Таким образом, продуманная, грамотно организованная экскурсия выходного дня </w:t>
      </w:r>
      <w:r w:rsidR="0088723C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обеспечит запуск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профессионально-самоопределительных</w:t>
      </w:r>
      <w:proofErr w:type="spellEnd"/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механизмов через формирование интереса к строительным специальностям, а </w:t>
      </w:r>
      <w:r w:rsidR="0088723C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также будет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способствовать развитию детско-родительских отношений и оставит глубокий, возможно на всю жизнь, положительный след в душе ребенка. </w:t>
      </w:r>
    </w:p>
    <w:p w:rsidR="00911542" w:rsidRPr="0088723C" w:rsidRDefault="00911542" w:rsidP="005552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Литература</w:t>
      </w:r>
    </w:p>
    <w:p w:rsidR="00911542" w:rsidRPr="0088723C" w:rsidRDefault="00750E0A" w:rsidP="00555231">
      <w:pPr>
        <w:spacing w:after="0" w:line="360" w:lineRule="auto"/>
        <w:ind w:left="-136" w:right="-27"/>
        <w:rPr>
          <w:rStyle w:val="a3"/>
          <w:rFonts w:ascii="Arial" w:hAnsi="Arial" w:cs="Arial"/>
          <w:color w:val="000000" w:themeColor="text1"/>
          <w:sz w:val="25"/>
          <w:szCs w:val="25"/>
          <w:u w:val="none"/>
          <w:shd w:val="clear" w:color="auto" w:fill="FFFFFF"/>
        </w:rPr>
      </w:pPr>
      <w:r w:rsidRPr="0088723C">
        <w:rPr>
          <w:color w:val="000000" w:themeColor="text1"/>
        </w:rPr>
        <w:fldChar w:fldCharType="begin"/>
      </w:r>
      <w:r w:rsidR="00911542" w:rsidRPr="0088723C">
        <w:rPr>
          <w:color w:val="000000" w:themeColor="text1"/>
        </w:rPr>
        <w:instrText xml:space="preserve"> HYPERLINK "https://archinews.ru/glossary-all/" \t "_blank" </w:instrText>
      </w:r>
      <w:r w:rsidRPr="0088723C">
        <w:rPr>
          <w:color w:val="000000" w:themeColor="text1"/>
        </w:rPr>
        <w:fldChar w:fldCharType="separate"/>
      </w:r>
    </w:p>
    <w:p w:rsidR="00911542" w:rsidRPr="0088723C" w:rsidRDefault="00750E0A" w:rsidP="00555231">
      <w:pPr>
        <w:pStyle w:val="a4"/>
        <w:numPr>
          <w:ilvl w:val="0"/>
          <w:numId w:val="2"/>
        </w:numPr>
        <w:spacing w:after="0" w:line="360" w:lineRule="auto"/>
        <w:ind w:right="-27" w:firstLine="4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723C">
        <w:rPr>
          <w:color w:val="000000" w:themeColor="text1"/>
        </w:rPr>
        <w:fldChar w:fldCharType="end"/>
      </w:r>
      <w:r w:rsidR="00911542"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архитектурные термины // </w:t>
      </w:r>
      <w:proofErr w:type="spellStart"/>
      <w:r w:rsidR="00911542" w:rsidRPr="0088723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ArchiNews</w:t>
      </w:r>
      <w:proofErr w:type="spellEnd"/>
      <w:r w:rsidR="00911542" w:rsidRPr="0088723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сайт для сбора и систематизации информации в области архитектуры и архитектурной жизни </w:t>
      </w:r>
      <w:r w:rsidR="00911542"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11542" w:rsidRPr="0088723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URL: </w:t>
      </w:r>
      <w:r w:rsidR="00911542"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>https://archinews.ru/glossary-all</w:t>
      </w:r>
    </w:p>
    <w:p w:rsidR="00911542" w:rsidRPr="0088723C" w:rsidRDefault="00911542" w:rsidP="00555231">
      <w:pPr>
        <w:pStyle w:val="a4"/>
        <w:numPr>
          <w:ilvl w:val="0"/>
          <w:numId w:val="2"/>
        </w:numPr>
        <w:spacing w:after="0" w:line="360" w:lineRule="auto"/>
        <w:ind w:right="-27" w:firstLine="4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Концепция организационно педагогического сопровождения профессионального самоопределения </w:t>
      </w:r>
      <w:r w:rsidR="0088723C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обучающихся Челябинской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области/</w:t>
      </w:r>
      <w:r w:rsidR="0088723C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 Приказ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министерства образования и науки Челябинской области № 01/123 от 23.01.2021</w:t>
      </w:r>
    </w:p>
    <w:p w:rsidR="00911542" w:rsidRPr="0088723C" w:rsidRDefault="00911542" w:rsidP="00555231">
      <w:pPr>
        <w:pStyle w:val="a4"/>
        <w:numPr>
          <w:ilvl w:val="0"/>
          <w:numId w:val="2"/>
        </w:numPr>
        <w:spacing w:after="0" w:line="360" w:lineRule="auto"/>
        <w:ind w:right="-27" w:firstLine="4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723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Шварева Н. В., Третьякова Н. И. Особенности экскурсий как формы обучения дошкольников в детском саду // Научно-методический электронный журнал «Концепт». – 2016. – Т. 46. – С. 434–438. – URL: http://e-koncept.ru/2016/76560.htm</w:t>
      </w:r>
    </w:p>
    <w:p w:rsidR="00911542" w:rsidRPr="0088723C" w:rsidRDefault="00911542" w:rsidP="00555231">
      <w:pPr>
        <w:spacing w:after="0" w:line="360" w:lineRule="auto"/>
        <w:ind w:left="-136" w:right="-27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Приложение </w:t>
      </w:r>
    </w:p>
    <w:p w:rsidR="00911542" w:rsidRPr="0088723C" w:rsidRDefault="00911542" w:rsidP="005552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88723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Экскурсия выходного дня по улице Ленинградской</w:t>
      </w:r>
    </w:p>
    <w:p w:rsidR="00911542" w:rsidRPr="0088723C" w:rsidRDefault="00911542" w:rsidP="005552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88723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Памятка</w:t>
      </w:r>
    </w:p>
    <w:p w:rsidR="00911542" w:rsidRPr="0088723C" w:rsidRDefault="00911542" w:rsidP="005552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88723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Маршрут экскурсии</w:t>
      </w:r>
    </w:p>
    <w:p w:rsidR="00911542" w:rsidRPr="0088723C" w:rsidRDefault="00911542" w:rsidP="005552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Пешая экскурсия </w:t>
      </w:r>
      <w:r w:rsidR="0088723C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 улице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723C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Ленинградской от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723C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проспекта Карла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Маркса до дворца культуры металлургов им. Серго Орджоникидзе. Передвигаться следует по южной (нечетной) </w:t>
      </w:r>
      <w:r w:rsidR="0088723C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стороне улицы, чтобы обеспечить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хороший </w:t>
      </w:r>
      <w:r w:rsidR="0088723C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обзор архитектурных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элементов.</w:t>
      </w:r>
    </w:p>
    <w:p w:rsidR="00911542" w:rsidRPr="0088723C" w:rsidRDefault="00911542" w:rsidP="005552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723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Протяженность маршрута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1,52 км.</w:t>
      </w:r>
    </w:p>
    <w:p w:rsidR="00911542" w:rsidRPr="0088723C" w:rsidRDefault="00911542" w:rsidP="005552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723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Предполагаемая длительность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экскурсии 40-50 минут.</w:t>
      </w:r>
    </w:p>
    <w:p w:rsidR="00911542" w:rsidRPr="0088723C" w:rsidRDefault="00911542" w:rsidP="005552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723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Рекомендуемые остановки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ул. Ленинградская 26, школа № 55, </w:t>
      </w:r>
      <w:r w:rsidR="0088723C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перекресток ул.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Ленинградская </w:t>
      </w:r>
      <w:r w:rsidR="0088723C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пр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-т Ленина, гимназия № 53, Октябрьская площадь, сквер им. Серго Орджоникидзе.</w:t>
      </w:r>
    </w:p>
    <w:p w:rsidR="00911542" w:rsidRPr="0088723C" w:rsidRDefault="00911542" w:rsidP="005552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8872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Уважаемые взрослые!</w:t>
      </w:r>
    </w:p>
    <w:p w:rsidR="00911542" w:rsidRPr="0088723C" w:rsidRDefault="00911542" w:rsidP="0055523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8872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lastRenderedPageBreak/>
        <w:t xml:space="preserve"> </w:t>
      </w:r>
      <w:r w:rsidR="0088723C" w:rsidRPr="008872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Если вдруг</w:t>
      </w:r>
      <w:r w:rsidRPr="008872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вы позабыли какие-либо сведения об архитектуре нашего славного города – </w:t>
      </w:r>
      <w:r w:rsidR="0088723C" w:rsidRPr="008872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Вам поможет наша памятка</w:t>
      </w:r>
      <w:r w:rsidRPr="008872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</w:p>
    <w:p w:rsidR="00911542" w:rsidRPr="0088723C" w:rsidRDefault="00911542" w:rsidP="005552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8872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Мы </w:t>
      </w:r>
      <w:r w:rsidR="0088723C" w:rsidRPr="008872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живем в</w:t>
      </w:r>
      <w:r w:rsidRPr="008872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самом </w:t>
      </w:r>
      <w:r w:rsidR="0088723C" w:rsidRPr="008872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красивом районе</w:t>
      </w:r>
      <w:r w:rsidRPr="008872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города Магнитогорска – Ленинском. Архитектура нашего района </w:t>
      </w:r>
      <w:r w:rsidR="0088723C" w:rsidRPr="008872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представлена ансамблями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социалистического неоклассицизма</w:t>
      </w:r>
      <w:r w:rsidRPr="008872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исключительной красоты и гармонии и </w:t>
      </w:r>
      <w:r w:rsidRPr="008872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составляет достойную конкуренцию архитектуре </w:t>
      </w:r>
      <w:r w:rsidRPr="008872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ru-RU"/>
        </w:rPr>
        <w:t>XX</w:t>
      </w:r>
      <w:r w:rsidRPr="008872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88723C" w:rsidRPr="008872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века Москвы</w:t>
      </w:r>
      <w:r w:rsidRPr="008872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88723C" w:rsidRPr="008872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и Санкт</w:t>
      </w:r>
      <w:r w:rsidRPr="008872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-Петербурга. </w:t>
      </w:r>
    </w:p>
    <w:p w:rsidR="00555231" w:rsidRPr="0088723C" w:rsidRDefault="00911542" w:rsidP="005552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8872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Кто же придумал эту красоту? Помните, детский стишок?</w:t>
      </w:r>
    </w:p>
    <w:p w:rsidR="00555231" w:rsidRPr="0088723C" w:rsidRDefault="00911542" w:rsidP="0055523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8872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«Что нам стоит, дом построить?</w:t>
      </w:r>
    </w:p>
    <w:p w:rsidR="00555231" w:rsidRPr="0088723C" w:rsidRDefault="00911542" w:rsidP="0055523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8872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Нарисуем, будем жить!»</w:t>
      </w:r>
    </w:p>
    <w:p w:rsidR="00911542" w:rsidRPr="0088723C" w:rsidRDefault="00911542" w:rsidP="005552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ведь действительно, чтобы построить дом, надо его сначала нарисовать. «Рисуют» </w:t>
      </w:r>
      <w:r w:rsidR="0088723C"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>дома архитекторы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Наш город проектировали такие архитекторы как</w:t>
      </w:r>
      <w:r w:rsidR="008A532B" w:rsidRPr="00887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Pr="0088723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8723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Андрей Андреевич Оль, Евгений </w:t>
      </w:r>
      <w:proofErr w:type="spellStart"/>
      <w:r w:rsidRPr="0088723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Адольфович</w:t>
      </w:r>
      <w:proofErr w:type="spellEnd"/>
      <w:r w:rsidRPr="0088723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Левинсон, Григорий Александрович Симонов. </w:t>
      </w:r>
      <w:r w:rsidR="0088723C"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>Посмотрите, какие красивые, с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многочисленными тонко проработанными </w:t>
      </w:r>
      <w:r w:rsidR="0088723C"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>деталями, дома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придумали они. </w:t>
      </w:r>
    </w:p>
    <w:p w:rsidR="00911542" w:rsidRPr="0088723C" w:rsidRDefault="00911542" w:rsidP="005552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23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4235450</wp:posOffset>
            </wp:positionH>
            <wp:positionV relativeFrom="paragraph">
              <wp:posOffset>516255</wp:posOffset>
            </wp:positionV>
            <wp:extent cx="1707515" cy="896620"/>
            <wp:effectExtent l="19050" t="0" r="6985" b="0"/>
            <wp:wrapSquare wrapText="bothSides"/>
            <wp:docPr id="1" name="Рисунок 61" descr="https://krot.info/uploads/posts/2021-12/1639051477_18-krot-info-p-arkhitektura-magnitogorska-krasivie-foto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krot.info/uploads/posts/2021-12/1639051477_18-krot-info-p-arkhitektura-magnitogorska-krasivie-foto-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1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>А вы знаете, как называются различные элементы, которые расположены на стенах домов? Давайте разберемся.</w:t>
      </w:r>
    </w:p>
    <w:p w:rsidR="00911542" w:rsidRPr="0088723C" w:rsidRDefault="00911542" w:rsidP="0055523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2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Колонна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>. Это понятие знакомо всем. Колонна – столб цилиндрической формы, деревянный, каменный или металлический.</w:t>
      </w:r>
    </w:p>
    <w:p w:rsidR="00911542" w:rsidRPr="0088723C" w:rsidRDefault="00911542" w:rsidP="00555231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23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4235450</wp:posOffset>
            </wp:positionH>
            <wp:positionV relativeFrom="paragraph">
              <wp:posOffset>194310</wp:posOffset>
            </wp:positionV>
            <wp:extent cx="1723390" cy="1293495"/>
            <wp:effectExtent l="19050" t="0" r="0" b="0"/>
            <wp:wrapSquare wrapText="bothSides"/>
            <wp:docPr id="2" name="Рисунок 64" descr="Сталинская архитектура Магнитогор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Сталинская архитектура Магнитогорс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1542" w:rsidRPr="0088723C" w:rsidRDefault="00911542" w:rsidP="0055523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2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Арка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Тоже не вызывает трудностей. Арка – </w:t>
      </w:r>
      <w:r w:rsidR="0088723C"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>криволинейное перекрытие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проема в стене или пролета </w:t>
      </w:r>
      <w:r w:rsidR="0088723C"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>между двумя опорами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(колоннами, домами, опорами моста).</w:t>
      </w:r>
    </w:p>
    <w:p w:rsidR="00911542" w:rsidRPr="0088723C" w:rsidRDefault="00911542" w:rsidP="00555231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1542" w:rsidRPr="0088723C" w:rsidRDefault="00911542" w:rsidP="0055523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1542" w:rsidRPr="0088723C" w:rsidRDefault="00911542" w:rsidP="0055523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23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4235450</wp:posOffset>
            </wp:positionH>
            <wp:positionV relativeFrom="paragraph">
              <wp:posOffset>42545</wp:posOffset>
            </wp:positionV>
            <wp:extent cx="1743075" cy="1163955"/>
            <wp:effectExtent l="19050" t="0" r="9525" b="0"/>
            <wp:wrapSquare wrapText="bothSides"/>
            <wp:docPr id="67" name="Рисунок 67" descr="http://pochel.ru/media/photologue/photos/731/731f06f1-b695-4331-a824-126865dfed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pochel.ru/media/photologue/photos/731/731f06f1-b695-4331-a824-126865dfed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72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Эркер.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кого-то это слово окажется новым. Эркер – это часть здания, выступающая за плоскость фасада.</w:t>
      </w:r>
    </w:p>
    <w:p w:rsidR="00911542" w:rsidRPr="0088723C" w:rsidRDefault="00911542" w:rsidP="00555231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1542" w:rsidRPr="0088723C" w:rsidRDefault="00911542" w:rsidP="0055523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1542" w:rsidRPr="0088723C" w:rsidRDefault="00911542" w:rsidP="0055523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1542" w:rsidRPr="0088723C" w:rsidRDefault="00911542" w:rsidP="0055523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23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4234180</wp:posOffset>
            </wp:positionH>
            <wp:positionV relativeFrom="paragraph">
              <wp:posOffset>20955</wp:posOffset>
            </wp:positionV>
            <wp:extent cx="1697990" cy="1542415"/>
            <wp:effectExtent l="19050" t="0" r="0" b="0"/>
            <wp:wrapSquare wrapText="bothSides"/>
            <wp:docPr id="58" name="Рисунок 58" descr="https://krot.info/uploads/posts/2021-12/1639051444_13-krot-info-p-arkhitektura-magnitogorska-krasivie-foto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krot.info/uploads/posts/2021-12/1639051444_13-krot-info-p-arkhitektura-magnitogorska-krasivie-foto-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7929" t="9599" r="19413" b="38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Заборчик на крыше – это балюстрада. </w:t>
      </w:r>
      <w:r w:rsidRPr="008872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Балюстрада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ограждение (обычно невысокое) лестницы, балкона, террасы и т.д., состоящее из ряда фигурных столбиков (</w:t>
      </w:r>
      <w:r w:rsidRPr="008872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балясин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>), соединенных сверху перилами или горизонтальной балкой.</w:t>
      </w:r>
    </w:p>
    <w:p w:rsidR="00911542" w:rsidRPr="0088723C" w:rsidRDefault="00911542" w:rsidP="00555231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5231" w:rsidRPr="0088723C" w:rsidRDefault="00555231" w:rsidP="00555231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5231" w:rsidRPr="0088723C" w:rsidRDefault="00555231" w:rsidP="00555231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1542" w:rsidRPr="0088723C" w:rsidRDefault="00911542" w:rsidP="0055523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23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4098925</wp:posOffset>
            </wp:positionH>
            <wp:positionV relativeFrom="paragraph">
              <wp:posOffset>3175</wp:posOffset>
            </wp:positionV>
            <wp:extent cx="1845945" cy="1263650"/>
            <wp:effectExtent l="19050" t="0" r="1905" b="0"/>
            <wp:wrapSquare wrapText="bothSides"/>
            <wp:docPr id="55" name="Рисунок 55" descr="https://krot.info/uploads/posts/2021-12/1639051480_7-krot-info-p-arkhitektura-magnitogorska-krasivie-foto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krot.info/uploads/posts/2021-12/1639051480_7-krot-info-p-arkhitektura-magnitogorska-krasivie-foto-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6126" b="26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26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башенка на крыше – это бельведер. </w:t>
      </w:r>
      <w:r w:rsidRPr="008872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Бельведер 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>– постройка (вышка, надстройка) над зданием, часто круглая.</w:t>
      </w:r>
    </w:p>
    <w:p w:rsidR="00911542" w:rsidRPr="0088723C" w:rsidRDefault="00911542" w:rsidP="0055523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Познакомьте своих детей с этими словами. Покажите </w:t>
      </w:r>
      <w:r w:rsidR="0088723C"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>дома с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этими архитектурными элементами.  </w:t>
      </w:r>
    </w:p>
    <w:p w:rsidR="00911542" w:rsidRPr="0088723C" w:rsidRDefault="0088723C" w:rsidP="0055523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>Предложите ребенку</w:t>
      </w:r>
      <w:r w:rsidR="00911542"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выполнить несложные задания. Например:</w:t>
      </w:r>
    </w:p>
    <w:p w:rsidR="00911542" w:rsidRPr="0088723C" w:rsidRDefault="0088723C" w:rsidP="00555231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>Посчитайте, сколько</w:t>
      </w:r>
      <w:r w:rsidR="00911542"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арок встретиться на маршруте. Для 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>этого можно</w:t>
      </w:r>
      <w:r w:rsidR="00911542"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палочки</w:t>
      </w:r>
      <w:r w:rsidR="00911542"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спички и пустую коробочку. Проходя мимо арки, кладите одну палочку в коробку. В конце маршрута пересчитайте палочки.</w:t>
      </w:r>
    </w:p>
    <w:p w:rsidR="00911542" w:rsidRPr="0088723C" w:rsidRDefault="00911542" w:rsidP="00555231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Подумайте, </w:t>
      </w:r>
      <w:r w:rsidR="0088723C"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>почему Октябрьская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площадь в народе называется «Сковородкой».</w:t>
      </w:r>
    </w:p>
    <w:p w:rsidR="00911542" w:rsidRPr="0088723C" w:rsidRDefault="0088723C" w:rsidP="00555231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>Сравните ворота школы</w:t>
      </w:r>
      <w:r w:rsidR="00911542"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55 и ворота около гимназии 53.  Проходя мимо школы 55, внимательно рассмотрите 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>и сфотографируйте</w:t>
      </w:r>
      <w:r w:rsidR="00911542"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эти великолепные ворота, а возле гимназии 53 еще 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>раз вспомните</w:t>
      </w:r>
      <w:r w:rsidR="00911542"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них.</w:t>
      </w:r>
    </w:p>
    <w:p w:rsidR="00911542" w:rsidRPr="0088723C" w:rsidRDefault="00911542" w:rsidP="0055523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Гуляя по городу </w:t>
      </w:r>
      <w:r w:rsidR="0088723C"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>обратите внимание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орнаменты и барельефы, </w:t>
      </w:r>
      <w:r w:rsidR="0088723C"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>внимательно рассмотрите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элементы.</w:t>
      </w:r>
    </w:p>
    <w:p w:rsidR="00911542" w:rsidRPr="0088723C" w:rsidRDefault="00911542" w:rsidP="0055523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вы встретите элемент архитектуры, название которого Вы не знаете, то после </w:t>
      </w:r>
      <w:r w:rsidR="0088723C"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прогулки </w:t>
      </w:r>
      <w:bookmarkStart w:id="0" w:name="_GoBack"/>
      <w:bookmarkEnd w:id="0"/>
      <w:r w:rsidR="0088723C"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>можно поискать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 в интернете  вместе с ребенком.  </w:t>
      </w:r>
      <w:r w:rsidR="0088723C"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>Разбудите в</w:t>
      </w:r>
      <w:r w:rsidRPr="00887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ребенке познавательный интерес, может быть он – будущий архитектор или строитель.</w:t>
      </w:r>
    </w:p>
    <w:p w:rsidR="00911542" w:rsidRPr="0088723C" w:rsidRDefault="00911542" w:rsidP="0055523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8872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Возможно, Вас </w:t>
      </w:r>
      <w:r w:rsidR="0088723C" w:rsidRPr="008872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заинтересуют публикации</w:t>
      </w:r>
      <w:r w:rsidRPr="008872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в сети интернет.</w:t>
      </w:r>
    </w:p>
    <w:p w:rsidR="00911542" w:rsidRPr="0088723C" w:rsidRDefault="00911542" w:rsidP="00555231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8872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От палатки до высотки </w:t>
      </w:r>
      <w:hyperlink r:id="rId10" w:history="1">
        <w:r w:rsidRPr="0088723C">
          <w:rPr>
            <w:rStyle w:val="a3"/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eastAsia="ru-RU"/>
          </w:rPr>
          <w:t>https://www.ogbmagnitka.ru/images/docs/otpalatki.pdf</w:t>
        </w:r>
      </w:hyperlink>
    </w:p>
    <w:p w:rsidR="00911542" w:rsidRPr="0088723C" w:rsidRDefault="00911542" w:rsidP="00555231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88723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Магнитка – Родина моя </w:t>
      </w:r>
      <w:hyperlink r:id="rId11" w:history="1">
        <w:r w:rsidRPr="0088723C">
          <w:rPr>
            <w:rStyle w:val="a3"/>
            <w:rFonts w:ascii="Times New Roman" w:eastAsia="Times New Roman" w:hAnsi="Times New Roman" w:cs="Times New Roman"/>
            <w:bCs/>
            <w:color w:val="000000" w:themeColor="text1"/>
            <w:kern w:val="36"/>
            <w:sz w:val="24"/>
            <w:szCs w:val="24"/>
            <w:lang w:eastAsia="ru-RU"/>
          </w:rPr>
          <w:t>https://mirvokrugnas.com/557619130083314348/magnitka-rodina-moya-arhitektura/</w:t>
        </w:r>
      </w:hyperlink>
    </w:p>
    <w:p w:rsidR="00911542" w:rsidRPr="0088723C" w:rsidRDefault="00911542" w:rsidP="00555231">
      <w:pPr>
        <w:pStyle w:val="1"/>
        <w:numPr>
          <w:ilvl w:val="0"/>
          <w:numId w:val="3"/>
        </w:numPr>
        <w:spacing w:before="0" w:beforeAutospacing="0" w:after="0" w:afterAutospacing="0" w:line="360" w:lineRule="auto"/>
        <w:rPr>
          <w:rStyle w:val="aentry-posttitle-text"/>
          <w:b w:val="0"/>
          <w:color w:val="000000" w:themeColor="text1"/>
          <w:spacing w:val="-13"/>
          <w:sz w:val="24"/>
          <w:szCs w:val="24"/>
        </w:rPr>
      </w:pPr>
      <w:r w:rsidRPr="0088723C">
        <w:rPr>
          <w:rStyle w:val="aentry-posttitle-text"/>
          <w:b w:val="0"/>
          <w:color w:val="000000" w:themeColor="text1"/>
          <w:spacing w:val="-13"/>
          <w:sz w:val="24"/>
          <w:szCs w:val="24"/>
        </w:rPr>
        <w:t xml:space="preserve">Магнитогорск. Часть 1 – сталинская архитектура </w:t>
      </w:r>
      <w:hyperlink r:id="rId12" w:history="1">
        <w:r w:rsidRPr="0088723C">
          <w:rPr>
            <w:rStyle w:val="a3"/>
            <w:b w:val="0"/>
            <w:color w:val="000000" w:themeColor="text1"/>
            <w:spacing w:val="-13"/>
            <w:sz w:val="24"/>
            <w:szCs w:val="24"/>
          </w:rPr>
          <w:t>https://varandej.livejournal.com/61876.html</w:t>
        </w:r>
      </w:hyperlink>
    </w:p>
    <w:p w:rsidR="00911542" w:rsidRPr="0088723C" w:rsidRDefault="00911542" w:rsidP="00555231">
      <w:pPr>
        <w:pStyle w:val="1"/>
        <w:spacing w:before="0" w:beforeAutospacing="0" w:after="0" w:afterAutospacing="0" w:line="360" w:lineRule="auto"/>
        <w:ind w:left="-54"/>
        <w:jc w:val="center"/>
        <w:rPr>
          <w:rStyle w:val="aentry-posttitle-text"/>
          <w:b w:val="0"/>
          <w:color w:val="000000" w:themeColor="text1"/>
          <w:spacing w:val="-13"/>
          <w:sz w:val="24"/>
          <w:szCs w:val="24"/>
          <w:lang w:val="en-US"/>
        </w:rPr>
      </w:pPr>
      <w:r w:rsidRPr="0088723C">
        <w:rPr>
          <w:b w:val="0"/>
          <w:color w:val="000000" w:themeColor="text1"/>
          <w:sz w:val="24"/>
          <w:szCs w:val="24"/>
        </w:rPr>
        <w:t>Х</w:t>
      </w:r>
      <w:r w:rsidRPr="0088723C">
        <w:rPr>
          <w:rStyle w:val="aentry-posttitle-text"/>
          <w:b w:val="0"/>
          <w:color w:val="000000" w:themeColor="text1"/>
          <w:spacing w:val="-13"/>
          <w:sz w:val="24"/>
          <w:szCs w:val="24"/>
        </w:rPr>
        <w:t>орошей Вам прогулки!</w:t>
      </w:r>
    </w:p>
    <w:p w:rsidR="00CF5A0D" w:rsidRPr="0088723C" w:rsidRDefault="00CF5A0D" w:rsidP="00555231">
      <w:pPr>
        <w:spacing w:line="360" w:lineRule="auto"/>
        <w:rPr>
          <w:color w:val="000000" w:themeColor="text1"/>
        </w:rPr>
      </w:pPr>
    </w:p>
    <w:sectPr w:rsidR="00CF5A0D" w:rsidRPr="0088723C" w:rsidSect="002726CD">
      <w:pgSz w:w="11906" w:h="16838"/>
      <w:pgMar w:top="709" w:right="839" w:bottom="776" w:left="1701" w:header="1134" w:footer="720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A0AF8"/>
    <w:multiLevelType w:val="hybridMultilevel"/>
    <w:tmpl w:val="077A17C6"/>
    <w:lvl w:ilvl="0" w:tplc="04190011">
      <w:start w:val="1"/>
      <w:numFmt w:val="decimal"/>
      <w:lvlText w:val="%1)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75C54823"/>
    <w:multiLevelType w:val="hybridMultilevel"/>
    <w:tmpl w:val="5CAC9DC6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7E5F697D"/>
    <w:multiLevelType w:val="hybridMultilevel"/>
    <w:tmpl w:val="4DDC8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/>
  <w:rsids>
    <w:rsidRoot w:val="00911542"/>
    <w:rsid w:val="002726CD"/>
    <w:rsid w:val="002A581B"/>
    <w:rsid w:val="00555231"/>
    <w:rsid w:val="005A48D8"/>
    <w:rsid w:val="00750E0A"/>
    <w:rsid w:val="007D6553"/>
    <w:rsid w:val="0088723C"/>
    <w:rsid w:val="008A532B"/>
    <w:rsid w:val="008D1A29"/>
    <w:rsid w:val="00911542"/>
    <w:rsid w:val="00CF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42"/>
  </w:style>
  <w:style w:type="paragraph" w:styleId="1">
    <w:name w:val="heading 1"/>
    <w:basedOn w:val="a"/>
    <w:link w:val="10"/>
    <w:uiPriority w:val="9"/>
    <w:qFormat/>
    <w:rsid w:val="0091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115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1542"/>
    <w:pPr>
      <w:ind w:left="720"/>
      <w:contextualSpacing/>
    </w:pPr>
  </w:style>
  <w:style w:type="character" w:customStyle="1" w:styleId="aentry-posttitle-text">
    <w:name w:val="aentry-post__title-text"/>
    <w:basedOn w:val="a0"/>
    <w:rsid w:val="009115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varandej.livejournal.com/6187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irvokrugnas.com/557619130083314348/magnitka-rodina-moya-arhitektura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ogbmagnitka.ru/images/docs/otpalatki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2022-10-27T04:30:00Z</dcterms:created>
  <dcterms:modified xsi:type="dcterms:W3CDTF">2022-10-27T04:30:00Z</dcterms:modified>
</cp:coreProperties>
</file>