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93ED" w14:textId="77777777" w:rsidR="00593D3F" w:rsidRPr="00593D3F" w:rsidRDefault="00593D3F" w:rsidP="0059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</w:t>
      </w:r>
    </w:p>
    <w:p w14:paraId="36B1A6F7" w14:textId="77777777" w:rsidR="00593D3F" w:rsidRPr="00593D3F" w:rsidRDefault="00593D3F" w:rsidP="0059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14:paraId="56D7E90C" w14:textId="3E9CD092" w:rsidR="00593D3F" w:rsidRPr="00593D3F" w:rsidRDefault="00593D3F" w:rsidP="00593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59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414432F" w14:textId="235CEA7F" w:rsidR="00593D3F" w:rsidRPr="00593D3F" w:rsidRDefault="00593D3F" w:rsidP="00593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Класс:</w:t>
      </w:r>
      <w:r w:rsidRPr="0059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D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2230A" w14:textId="03DB2FE7" w:rsidR="00593D3F" w:rsidRPr="00593D3F" w:rsidRDefault="00593D3F" w:rsidP="00593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9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числительное</w:t>
      </w:r>
      <w:r w:rsidRPr="00593D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E6FC9E" w14:textId="0E775C1F" w:rsidR="00593D3F" w:rsidRPr="00593D3F" w:rsidRDefault="00593D3F" w:rsidP="00593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93D3F">
        <w:rPr>
          <w:rFonts w:ascii="Times New Roman" w:hAnsi="Times New Roman" w:cs="Times New Roman"/>
          <w:sz w:val="28"/>
          <w:szCs w:val="28"/>
        </w:rPr>
        <w:t xml:space="preserve"> общеметодологической направленности.</w:t>
      </w:r>
    </w:p>
    <w:p w14:paraId="45554991" w14:textId="77777777" w:rsidR="00593D3F" w:rsidRDefault="00593D3F" w:rsidP="0059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об имени числительном, фиксация правильного употребления и правописания числительных.</w:t>
      </w:r>
    </w:p>
    <w:p w14:paraId="64AC8D9A" w14:textId="3EB2CDEE" w:rsidR="00FC31F8" w:rsidRPr="00FC31F8" w:rsidRDefault="00593D3F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3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углубить знания об имени числительном,</w:t>
      </w:r>
      <w:r w:rsidRPr="0059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навык различать числительные по разрядам, закрепить орфографические навыки, </w:t>
      </w:r>
      <w:r w:rsidR="00FC31F8">
        <w:rPr>
          <w:rFonts w:ascii="Times New Roman" w:hAnsi="Times New Roman" w:cs="Times New Roman"/>
          <w:sz w:val="28"/>
          <w:szCs w:val="28"/>
        </w:rPr>
        <w:t>р</w:t>
      </w:r>
      <w:r w:rsidR="00FC31F8" w:rsidRPr="00FC31F8">
        <w:rPr>
          <w:rFonts w:ascii="Times New Roman" w:hAnsi="Times New Roman" w:cs="Times New Roman"/>
          <w:sz w:val="28"/>
          <w:szCs w:val="28"/>
        </w:rPr>
        <w:t>азвивать аналитическое мышление, произвольное внимание, формировать умение рассуждать, активизировать мыслительную деятельность учащихся;</w:t>
      </w:r>
      <w:r w:rsidR="00FC31F8">
        <w:rPr>
          <w:rFonts w:ascii="Times New Roman" w:hAnsi="Times New Roman" w:cs="Times New Roman"/>
          <w:sz w:val="28"/>
          <w:szCs w:val="28"/>
        </w:rPr>
        <w:t xml:space="preserve"> у</w:t>
      </w:r>
      <w:r w:rsidR="00FC31F8" w:rsidRPr="00FC31F8">
        <w:rPr>
          <w:rFonts w:ascii="Times New Roman" w:hAnsi="Times New Roman" w:cs="Times New Roman"/>
          <w:sz w:val="28"/>
          <w:szCs w:val="28"/>
        </w:rPr>
        <w:t xml:space="preserve">чить работать в группах и парах, создавать условия для воспитания чувств </w:t>
      </w:r>
      <w:proofErr w:type="spellStart"/>
      <w:r w:rsidR="00FC31F8" w:rsidRPr="00FC31F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FC31F8" w:rsidRPr="00FC31F8">
        <w:rPr>
          <w:rFonts w:ascii="Times New Roman" w:hAnsi="Times New Roman" w:cs="Times New Roman"/>
          <w:sz w:val="28"/>
          <w:szCs w:val="28"/>
        </w:rPr>
        <w:t>, взаимовыручки, дружбы.</w:t>
      </w:r>
    </w:p>
    <w:p w14:paraId="484B103B" w14:textId="08BE9971" w:rsidR="00593D3F" w:rsidRPr="00593D3F" w:rsidRDefault="00593D3F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593D3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C31F8">
        <w:rPr>
          <w:rFonts w:ascii="Times New Roman" w:hAnsi="Times New Roman" w:cs="Times New Roman"/>
          <w:sz w:val="28"/>
          <w:szCs w:val="28"/>
        </w:rPr>
        <w:t>закрепят навыки правописания числительных, будут правильно употреблять их в речи, разграничивая в соответствии с разрядом, аргументированного отстаивания собственной позиции.</w:t>
      </w:r>
    </w:p>
    <w:p w14:paraId="35878248" w14:textId="7ECCD9C7" w:rsidR="00FC31F8" w:rsidRDefault="00593D3F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593D3F">
        <w:rPr>
          <w:rFonts w:ascii="Times New Roman" w:hAnsi="Times New Roman" w:cs="Times New Roman"/>
          <w:sz w:val="28"/>
          <w:szCs w:val="28"/>
        </w:rPr>
        <w:t xml:space="preserve"> учебник «</w:t>
      </w:r>
      <w:r w:rsidR="00FC31F8">
        <w:rPr>
          <w:rFonts w:ascii="Times New Roman" w:hAnsi="Times New Roman" w:cs="Times New Roman"/>
          <w:sz w:val="28"/>
          <w:szCs w:val="28"/>
        </w:rPr>
        <w:t>Русский язык</w:t>
      </w:r>
      <w:r w:rsidRPr="00593D3F">
        <w:rPr>
          <w:rFonts w:ascii="Times New Roman" w:hAnsi="Times New Roman" w:cs="Times New Roman"/>
          <w:sz w:val="28"/>
          <w:szCs w:val="28"/>
        </w:rPr>
        <w:t xml:space="preserve">» </w:t>
      </w:r>
      <w:r w:rsidR="00FC31F8">
        <w:rPr>
          <w:rFonts w:ascii="Times New Roman" w:hAnsi="Times New Roman" w:cs="Times New Roman"/>
          <w:sz w:val="28"/>
          <w:szCs w:val="28"/>
        </w:rPr>
        <w:t>4</w:t>
      </w:r>
      <w:r w:rsidRPr="00593D3F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FC31F8" w:rsidRPr="00FC31F8">
        <w:rPr>
          <w:rFonts w:ascii="Times New Roman" w:hAnsi="Times New Roman" w:cs="Times New Roman"/>
          <w:sz w:val="28"/>
          <w:szCs w:val="28"/>
        </w:rPr>
        <w:t xml:space="preserve">С.В. Иванов </w:t>
      </w:r>
      <w:r w:rsidR="00FC31F8">
        <w:rPr>
          <w:rFonts w:ascii="Times New Roman" w:hAnsi="Times New Roman" w:cs="Times New Roman"/>
          <w:sz w:val="28"/>
          <w:szCs w:val="28"/>
        </w:rPr>
        <w:t>«</w:t>
      </w:r>
      <w:r w:rsidR="00FC31F8" w:rsidRPr="00FC31F8">
        <w:rPr>
          <w:rFonts w:ascii="Times New Roman" w:hAnsi="Times New Roman" w:cs="Times New Roman"/>
          <w:sz w:val="28"/>
          <w:szCs w:val="28"/>
        </w:rPr>
        <w:t>Начальная школа ХХI века</w:t>
      </w:r>
      <w:r w:rsidR="00FC31F8">
        <w:rPr>
          <w:rFonts w:ascii="Times New Roman" w:hAnsi="Times New Roman" w:cs="Times New Roman"/>
          <w:sz w:val="28"/>
          <w:szCs w:val="28"/>
        </w:rPr>
        <w:t>»</w:t>
      </w:r>
      <w:r w:rsidR="00102FD6">
        <w:rPr>
          <w:rFonts w:ascii="Times New Roman" w:hAnsi="Times New Roman" w:cs="Times New Roman"/>
          <w:sz w:val="28"/>
          <w:szCs w:val="28"/>
        </w:rPr>
        <w:t>,</w:t>
      </w:r>
      <w:r w:rsidR="00102FD6" w:rsidRPr="00102FD6">
        <w:rPr>
          <w:rFonts w:ascii="Times New Roman" w:hAnsi="Times New Roman" w:cs="Times New Roman"/>
          <w:sz w:val="28"/>
          <w:szCs w:val="28"/>
        </w:rPr>
        <w:t xml:space="preserve"> </w:t>
      </w:r>
      <w:r w:rsidR="00102FD6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  <w:r w:rsidR="00102FD6">
        <w:rPr>
          <w:rFonts w:ascii="Times New Roman" w:hAnsi="Times New Roman" w:cs="Times New Roman"/>
          <w:sz w:val="28"/>
          <w:szCs w:val="28"/>
        </w:rPr>
        <w:t>, отрывки песен</w:t>
      </w:r>
    </w:p>
    <w:p w14:paraId="17D882BC" w14:textId="4F9A5F3F" w:rsidR="0059210B" w:rsidRDefault="00593D3F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 w:rsidR="00FC31F8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102FD6">
        <w:rPr>
          <w:rFonts w:ascii="Times New Roman" w:hAnsi="Times New Roman" w:cs="Times New Roman"/>
          <w:sz w:val="28"/>
          <w:szCs w:val="28"/>
        </w:rPr>
        <w:t>презентация.</w:t>
      </w:r>
    </w:p>
    <w:p w14:paraId="3844E79D" w14:textId="46763FD0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AEDDF" w14:textId="24045FA7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642C3" w14:textId="74CC1C69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AE5B9" w14:textId="00FBD489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53594" w14:textId="40B5563E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A67E9" w14:textId="153111E4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80CCE" w14:textId="7C5FFE6B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048EF" w14:textId="4AEAA841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59EA1" w14:textId="34E3583C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461"/>
        <w:gridCol w:w="2066"/>
        <w:gridCol w:w="2552"/>
      </w:tblGrid>
      <w:tr w:rsidR="00C82DAB" w14:paraId="21C4FED6" w14:textId="77777777" w:rsidTr="00C82DAB">
        <w:tc>
          <w:tcPr>
            <w:tcW w:w="2334" w:type="dxa"/>
          </w:tcPr>
          <w:p w14:paraId="130A03F4" w14:textId="21EE9D25" w:rsidR="000E654F" w:rsidRDefault="000E654F" w:rsidP="000E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69" w:type="dxa"/>
          </w:tcPr>
          <w:p w14:paraId="024656ED" w14:textId="40DDDC72" w:rsidR="000E654F" w:rsidRDefault="000E654F" w:rsidP="000E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9" w:type="dxa"/>
          </w:tcPr>
          <w:p w14:paraId="5F8166D0" w14:textId="0B3F97EF" w:rsidR="000E654F" w:rsidRDefault="000E654F" w:rsidP="000E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2513" w:type="dxa"/>
          </w:tcPr>
          <w:p w14:paraId="0252138F" w14:textId="78532CF2" w:rsidR="000E654F" w:rsidRDefault="000E654F" w:rsidP="000E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E654F" w14:paraId="7B6D8823" w14:textId="77777777" w:rsidTr="003234CE">
        <w:tc>
          <w:tcPr>
            <w:tcW w:w="9345" w:type="dxa"/>
            <w:gridSpan w:val="4"/>
          </w:tcPr>
          <w:p w14:paraId="62B957E3" w14:textId="28E4072F" w:rsidR="000E654F" w:rsidRPr="00102FD6" w:rsidRDefault="000E654F" w:rsidP="000E6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A02A8"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ЭТАП МОТИВАЦИИ</w:t>
            </w:r>
          </w:p>
        </w:tc>
      </w:tr>
      <w:tr w:rsidR="00C82DAB" w14:paraId="46E649C4" w14:textId="77777777" w:rsidTr="00C82DAB">
        <w:tc>
          <w:tcPr>
            <w:tcW w:w="2334" w:type="dxa"/>
          </w:tcPr>
          <w:p w14:paraId="340C9D67" w14:textId="2A7F914B" w:rsid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2369" w:type="dxa"/>
          </w:tcPr>
          <w:p w14:paraId="3931E0C4" w14:textId="66FFB806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утро! Сегодня мы продолжим работать над темой, которую начали изучать. Кто помнит, какую часть речи мы недавно выучили и уже несколько уроков работаем над ней?</w:t>
            </w:r>
          </w:p>
          <w:p w14:paraId="5EB5A6BE" w14:textId="6960949B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где во взрослой жизни вам поможет знания о написании числительных?</w:t>
            </w:r>
          </w:p>
          <w:p w14:paraId="79CAB29E" w14:textId="7013F962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– Вот видите, как важно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 xml:space="preserve"> знать о них как можно больше.</w:t>
            </w:r>
          </w:p>
          <w:p w14:paraId="7BC30B8D" w14:textId="4E1C02FA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 xml:space="preserve"> – Что вы 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помните из прошлого урока</w:t>
            </w: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49F27EC" w14:textId="70033AF9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– Подберите слова об этом или на эту тему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 xml:space="preserve"> «Числительное»</w:t>
            </w:r>
          </w:p>
          <w:p w14:paraId="62FF4777" w14:textId="68CB3A69" w:rsid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–Вот видите! В вашей памяти уже это хранится! Значит, это нужно!</w:t>
            </w:r>
          </w:p>
        </w:tc>
        <w:tc>
          <w:tcPr>
            <w:tcW w:w="2129" w:type="dxa"/>
          </w:tcPr>
          <w:p w14:paraId="76659245" w14:textId="0338ED36" w:rsidR="000E654F" w:rsidRDefault="000A02A8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свою точку, приводя доказательства своей точки зрения</w:t>
            </w:r>
          </w:p>
        </w:tc>
        <w:tc>
          <w:tcPr>
            <w:tcW w:w="2513" w:type="dxa"/>
          </w:tcPr>
          <w:p w14:paraId="6D57130D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  <w:p w14:paraId="4082C3AC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- 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14:paraId="73997154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609D872B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- понимание возможности различных позиций других людей, отличных от собственной, и ориентировка на позицию партнера в общении и взаимодействии</w:t>
            </w:r>
          </w:p>
          <w:p w14:paraId="16576CF1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32FB17BE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- построение речевого высказывания в устной и письменной форме,</w:t>
            </w:r>
          </w:p>
          <w:p w14:paraId="65CAA4B8" w14:textId="77777777" w:rsidR="000E654F" w:rsidRP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14:paraId="31A94C71" w14:textId="2A1E18BD" w:rsidR="000E654F" w:rsidRDefault="000E654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4F">
              <w:rPr>
                <w:rFonts w:ascii="Times New Roman" w:hAnsi="Times New Roman" w:cs="Times New Roman"/>
                <w:sz w:val="28"/>
                <w:szCs w:val="28"/>
              </w:rPr>
              <w:t xml:space="preserve"> - принятие и сохранение учебной задачи.</w:t>
            </w:r>
          </w:p>
        </w:tc>
      </w:tr>
      <w:tr w:rsidR="000A02A8" w14:paraId="491C2FF3" w14:textId="77777777" w:rsidTr="00687FCD">
        <w:tc>
          <w:tcPr>
            <w:tcW w:w="9345" w:type="dxa"/>
            <w:gridSpan w:val="4"/>
          </w:tcPr>
          <w:p w14:paraId="4413DD43" w14:textId="7DC5AF29" w:rsidR="000A02A8" w:rsidRPr="00102FD6" w:rsidRDefault="000A02A8" w:rsidP="000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АКТУАЛИЗАЦИИ И ФИКСИРОВАНИЯ ИНДИВИДУАЛЬНОГО ЗАТРУДНЕНИЯ В ПРОБНОМ УЧЕБНОМ ДЕЙСТВИИ</w:t>
            </w:r>
          </w:p>
        </w:tc>
      </w:tr>
      <w:tr w:rsidR="00C82DAB" w14:paraId="17AB3C22" w14:textId="77777777" w:rsidTr="00C82DAB">
        <w:tc>
          <w:tcPr>
            <w:tcW w:w="2334" w:type="dxa"/>
          </w:tcPr>
          <w:p w14:paraId="59686A99" w14:textId="51310CC7" w:rsidR="000E654F" w:rsidRDefault="000A02A8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ктуализация знаний через пробное учебное действие</w:t>
            </w:r>
          </w:p>
        </w:tc>
        <w:tc>
          <w:tcPr>
            <w:tcW w:w="2369" w:type="dxa"/>
          </w:tcPr>
          <w:p w14:paraId="5108E1D8" w14:textId="77777777" w:rsidR="000E654F" w:rsidRDefault="000A02A8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получили уведомление об опла</w:t>
            </w:r>
            <w:r w:rsidR="008D3DEF">
              <w:rPr>
                <w:rFonts w:ascii="Times New Roman" w:hAnsi="Times New Roman" w:cs="Times New Roman"/>
                <w:sz w:val="28"/>
                <w:szCs w:val="28"/>
              </w:rPr>
              <w:t xml:space="preserve">те интернета, </w:t>
            </w:r>
            <w:r w:rsidR="008D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 и услуг ЖКХ. Найдите ошибку в правописании числительных:</w:t>
            </w:r>
          </w:p>
          <w:p w14:paraId="2C6B0C68" w14:textId="77777777" w:rsidR="008D3DEF" w:rsidRDefault="008D3DE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абонент!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двенадцатага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Вам необходимо оплатить следующие услуги:</w:t>
            </w:r>
          </w:p>
          <w:p w14:paraId="51E94CBA" w14:textId="7B43AECB" w:rsidR="008D3DEF" w:rsidRDefault="008D3DE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одинадцать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 – триста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двинадцать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телефон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шестдесят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14:paraId="6E95A22C" w14:textId="07562FF2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отлично справились с заданием, а теперь давайте поиграем в лотерею. Кто какой вопрос вытянет, тот и отвечает на него:</w:t>
            </w:r>
          </w:p>
          <w:p w14:paraId="107A036D" w14:textId="7C43339E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какой вопрос отвечает числительное?</w:t>
            </w:r>
          </w:p>
          <w:p w14:paraId="39203EB8" w14:textId="1386D9C6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словосочетание с числительным.</w:t>
            </w:r>
          </w:p>
          <w:p w14:paraId="375D47E3" w14:textId="5CA58FD6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Приведите пример простого числительного.</w:t>
            </w:r>
          </w:p>
          <w:p w14:paraId="568BED91" w14:textId="040F9B93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сложного.</w:t>
            </w:r>
          </w:p>
          <w:p w14:paraId="65CFF9D7" w14:textId="3A525A10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определение имени числительному.</w:t>
            </w:r>
          </w:p>
          <w:p w14:paraId="0455F7BA" w14:textId="0133F483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членом предложения он может являться?</w:t>
            </w:r>
          </w:p>
          <w:p w14:paraId="413807AD" w14:textId="5FDF7AFE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разряды числительных знаете?</w:t>
            </w:r>
          </w:p>
          <w:p w14:paraId="58340F74" w14:textId="1B7E3D64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молодцы! Как много помните и знаете!</w:t>
            </w:r>
          </w:p>
          <w:p w14:paraId="5505D402" w14:textId="7ACE0C7A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сделаем музыкальную паузу. Прослушайте музыкальные отрывки и выпишите числительные. Звучат отрывки из следующих песен:</w:t>
            </w:r>
          </w:p>
          <w:p w14:paraId="4DC18D72" w14:textId="34EF2CEE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минут Гурченко</w:t>
            </w:r>
          </w:p>
          <w:p w14:paraId="569B7C3E" w14:textId="05EB1858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 танкиста, три веселых друга</w:t>
            </w:r>
          </w:p>
          <w:p w14:paraId="27118F9C" w14:textId="4DF6AEF4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- 33 коровы</w:t>
            </w:r>
          </w:p>
          <w:p w14:paraId="0BA2ABA6" w14:textId="10C196C1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бабуси два веселых гуся</w:t>
            </w:r>
          </w:p>
          <w:p w14:paraId="15CE49F3" w14:textId="1AE5C8B9" w:rsidR="008D3DEF" w:rsidRDefault="00FF3436" w:rsidP="0010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поменяйтесь тетрадями и сверьтесь с эталоном.</w:t>
            </w:r>
          </w:p>
        </w:tc>
        <w:tc>
          <w:tcPr>
            <w:tcW w:w="2129" w:type="dxa"/>
          </w:tcPr>
          <w:p w14:paraId="3B38EC9C" w14:textId="77777777" w:rsidR="000E654F" w:rsidRDefault="008D3DEF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исправляют ошибки, работая в парах</w:t>
            </w:r>
          </w:p>
          <w:p w14:paraId="6F858BC5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22A98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6AC55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869DC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6A07F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3DD7C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9DE03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674AD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2359E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EBDD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A9154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4C5CE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4BBC3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0A026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9E48D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5F40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0A8A3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BCCB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A8635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2B36C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3DE03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98C69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2E4E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B90CD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0C344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D93A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7468E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297CC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F38F4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1ED3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034D4" w14:textId="77777777" w:rsidR="004C3553" w:rsidRDefault="004C3553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14:paraId="4E1FD4D7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02AB0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E8BFA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0982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93713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0EF2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CEAB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1990C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24BB0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D7D16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6C75C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47648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DC416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6D52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D5E58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7C4A0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C1D0A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680B2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A43FC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13E13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C2A75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2BAE3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BF6EC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756C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46C6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CABA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520B3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C6691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B9A05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C9053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18C2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46C5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05CD4" w14:textId="77777777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7A501" w14:textId="316D5758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числительные, осуществляют взаимопроверку</w:t>
            </w:r>
          </w:p>
        </w:tc>
        <w:tc>
          <w:tcPr>
            <w:tcW w:w="2513" w:type="dxa"/>
          </w:tcPr>
          <w:p w14:paraId="094B7AC7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14:paraId="2FB1E662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ценностных ориентиров и </w:t>
            </w:r>
            <w:r w:rsidRPr="000A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 учебной деятельности на основе формирования мотивов достижения и социального признания.</w:t>
            </w:r>
          </w:p>
          <w:p w14:paraId="56DFF905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6961103A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- учет разных мнений и стремление к координации различных позиций в сотрудничестве;</w:t>
            </w:r>
          </w:p>
          <w:p w14:paraId="4BB871FD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- формулирование собственного мнения (позиции)</w:t>
            </w:r>
          </w:p>
          <w:p w14:paraId="7DF9C67B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72405923" w14:textId="0A7D1CF8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-использование знаково-символических средств, в том числе моделей и схем для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A888AE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14:paraId="41904384" w14:textId="77777777" w:rsidR="000A02A8" w:rsidRPr="000A02A8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- планирование своих действий в соответствии с поставленной задачей и условиями ее реализации и, в том числе во внутреннем плане;</w:t>
            </w:r>
          </w:p>
          <w:p w14:paraId="2881D3E8" w14:textId="567B03A8" w:rsidR="000E654F" w:rsidRDefault="000A02A8" w:rsidP="000A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A8">
              <w:rPr>
                <w:rFonts w:ascii="Times New Roman" w:hAnsi="Times New Roman" w:cs="Times New Roman"/>
                <w:sz w:val="28"/>
                <w:szCs w:val="28"/>
              </w:rPr>
              <w:t>-учет правила в планировании и контроле способа решения.</w:t>
            </w:r>
          </w:p>
        </w:tc>
      </w:tr>
      <w:tr w:rsidR="00FF3436" w14:paraId="48A255BB" w14:textId="77777777" w:rsidTr="002B2901">
        <w:tc>
          <w:tcPr>
            <w:tcW w:w="9345" w:type="dxa"/>
            <w:gridSpan w:val="4"/>
          </w:tcPr>
          <w:p w14:paraId="32462912" w14:textId="62C4CBBE" w:rsidR="00FF3436" w:rsidRPr="00102FD6" w:rsidRDefault="00FF3436" w:rsidP="0010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</w:t>
            </w: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С ПРОГОВАРИВАНИЕМ ВО ВНЕШНЕЙ РЕЧИ</w:t>
            </w:r>
          </w:p>
        </w:tc>
      </w:tr>
      <w:tr w:rsidR="00FF3436" w14:paraId="6EFFF69D" w14:textId="77777777" w:rsidTr="00C82DAB">
        <w:tc>
          <w:tcPr>
            <w:tcW w:w="2334" w:type="dxa"/>
          </w:tcPr>
          <w:p w14:paraId="41F10489" w14:textId="3C66ACD4" w:rsidR="00FF3436" w:rsidRDefault="00FF343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обеспечение  систематизации</w:t>
            </w:r>
            <w:proofErr w:type="gramEnd"/>
            <w:r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способов действий в памяти учащихся</w:t>
            </w:r>
          </w:p>
        </w:tc>
        <w:tc>
          <w:tcPr>
            <w:tcW w:w="2369" w:type="dxa"/>
          </w:tcPr>
          <w:p w14:paraId="745D28CB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 xml:space="preserve">Выпишите имена числительные, задайте к ним вопросы. </w:t>
            </w:r>
          </w:p>
          <w:p w14:paraId="34F2E4D0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Какие это числительные?</w:t>
            </w:r>
          </w:p>
          <w:p w14:paraId="6540DD25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14:paraId="0470CFA1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Вместе с другом захотели</w:t>
            </w:r>
          </w:p>
          <w:p w14:paraId="76D9F846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Мы однажды подсчитать:</w:t>
            </w:r>
          </w:p>
          <w:p w14:paraId="23169CC1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Сколько дней у нас в неделе –</w:t>
            </w:r>
          </w:p>
          <w:p w14:paraId="35884D63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Три, четыре или пять?</w:t>
            </w:r>
          </w:p>
          <w:p w14:paraId="490DAE6C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до вечера пыхтели,</w:t>
            </w:r>
          </w:p>
          <w:p w14:paraId="2CE94ECF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Но найти ответ сумели,</w:t>
            </w:r>
          </w:p>
          <w:p w14:paraId="0D81326B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И ответа нет верней:</w:t>
            </w:r>
          </w:p>
          <w:p w14:paraId="46F21DB3" w14:textId="7C520EFC" w:rsidR="00FF343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Ровно семь в неделе дней.</w:t>
            </w:r>
          </w:p>
          <w:p w14:paraId="7315D912" w14:textId="6832BBFE" w:rsidR="00102FD6" w:rsidRPr="00102FD6" w:rsidRDefault="00102FD6" w:rsidP="00832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14:paraId="1554F163" w14:textId="77777777" w:rsid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числительные и объясните, как вы понимаете значение пословиц. Ответ можно обсудить в группе:</w:t>
            </w:r>
          </w:p>
          <w:p w14:paraId="63666416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От горшка два вершка.</w:t>
            </w:r>
          </w:p>
          <w:p w14:paraId="6A1A8392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Два сапога пара.</w:t>
            </w:r>
          </w:p>
          <w:p w14:paraId="1636613E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Заблудиться в двух соснах.</w:t>
            </w:r>
          </w:p>
          <w:p w14:paraId="3F3D3BE6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Идти на все четыре стороны.</w:t>
            </w:r>
          </w:p>
          <w:p w14:paraId="2B2FBF1F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Знать, как свои пять пальцев.</w:t>
            </w:r>
          </w:p>
          <w:p w14:paraId="61C3D68F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За семь вёрст киселя хлебать.</w:t>
            </w:r>
          </w:p>
          <w:p w14:paraId="310B2509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Семь пятниц на неделе.</w:t>
            </w:r>
          </w:p>
          <w:p w14:paraId="13989221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Давать сто очков вперёд.</w:t>
            </w:r>
          </w:p>
          <w:p w14:paraId="5F2AB6E1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Перескакивать с одного на другое.</w:t>
            </w:r>
          </w:p>
          <w:p w14:paraId="04B6CD1A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Как пятое колесо в телеге.</w:t>
            </w:r>
          </w:p>
          <w:p w14:paraId="5647CF50" w14:textId="73E71F7B" w:rsid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На седьмом небе.</w:t>
            </w:r>
          </w:p>
        </w:tc>
        <w:tc>
          <w:tcPr>
            <w:tcW w:w="2129" w:type="dxa"/>
          </w:tcPr>
          <w:p w14:paraId="1BE91E36" w14:textId="1A84A3B8" w:rsidR="00FF3436" w:rsidRDefault="0083211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задание, работая в группах, выписывают числительные, поясняют значение пословиц</w:t>
            </w:r>
          </w:p>
        </w:tc>
        <w:tc>
          <w:tcPr>
            <w:tcW w:w="2513" w:type="dxa"/>
          </w:tcPr>
          <w:p w14:paraId="696A3DB5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14:paraId="2BCE296A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мотивов достижения целей,</w:t>
            </w:r>
          </w:p>
          <w:p w14:paraId="1F178720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64A79244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 умение договариваться и приходить к общему решению совместной деятельности, в том числе в ситуации столкновения интересов;</w:t>
            </w:r>
          </w:p>
          <w:p w14:paraId="0BA32B06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задавать вопросы;</w:t>
            </w:r>
          </w:p>
          <w:p w14:paraId="0DB64360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-использование речи для регуляции своего действия.</w:t>
            </w:r>
          </w:p>
          <w:p w14:paraId="24436436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14:paraId="48683725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 осуществление пошагового контроля по результату;</w:t>
            </w:r>
          </w:p>
          <w:p w14:paraId="611863E0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-адекватное восприятие оценки учителя;</w:t>
            </w:r>
          </w:p>
          <w:p w14:paraId="7FBC759E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-различение способа и результата действия.</w:t>
            </w:r>
          </w:p>
          <w:p w14:paraId="7BF92827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208666D1" w14:textId="77777777" w:rsidR="00FF3436" w:rsidRP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 построение речевого высказывания в устной и письменной форме;</w:t>
            </w:r>
          </w:p>
          <w:p w14:paraId="5938B18B" w14:textId="5F232323" w:rsidR="00FF3436" w:rsidRDefault="00FF3436" w:rsidP="00FF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-поиск разнообразных способов решения задач</w:t>
            </w:r>
          </w:p>
        </w:tc>
      </w:tr>
      <w:tr w:rsidR="00832116" w14:paraId="7E23515B" w14:textId="77777777" w:rsidTr="007C31E7">
        <w:tc>
          <w:tcPr>
            <w:tcW w:w="9345" w:type="dxa"/>
            <w:gridSpan w:val="4"/>
          </w:tcPr>
          <w:p w14:paraId="1F9A5108" w14:textId="15F76AED" w:rsidR="00832116" w:rsidRPr="00102FD6" w:rsidRDefault="00832116" w:rsidP="00832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10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ВКЛЮЧЕНИЯ</w:t>
            </w:r>
            <w:proofErr w:type="gramEnd"/>
            <w:r w:rsidRPr="0010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ИЗУЧЕННОГО В СИСТЕМУ ЗНАНИЙ</w:t>
            </w:r>
          </w:p>
        </w:tc>
      </w:tr>
      <w:tr w:rsidR="00832116" w14:paraId="20430AC0" w14:textId="77777777" w:rsidTr="00C82DAB">
        <w:tc>
          <w:tcPr>
            <w:tcW w:w="2334" w:type="dxa"/>
          </w:tcPr>
          <w:p w14:paraId="7BAD78F0" w14:textId="76A015CC" w:rsidR="00832116" w:rsidRPr="00FF3436" w:rsidRDefault="0083211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учебной деятельности на основе системы знаний об окружающей </w:t>
            </w: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</w:t>
            </w:r>
          </w:p>
        </w:tc>
        <w:tc>
          <w:tcPr>
            <w:tcW w:w="2369" w:type="dxa"/>
          </w:tcPr>
          <w:p w14:paraId="3B15831C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слова по группам: имена существительные, имена прилагательные, глаголы; </w:t>
            </w: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местоимения, наречия.</w:t>
            </w:r>
          </w:p>
          <w:p w14:paraId="07C501D4" w14:textId="77777777" w:rsid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Считать, ты, девять, карандаши, деревянный, вдалеке, он, быстрый, второй, пенал, завтра, умножать, шесть, умный, парта, вычитать, досуха, вы.</w:t>
            </w:r>
          </w:p>
          <w:p w14:paraId="3CDE0732" w14:textId="77777777" w:rsidR="00C82DAB" w:rsidRDefault="00C82DAB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 вашу работу.</w:t>
            </w:r>
          </w:p>
          <w:p w14:paraId="4905960F" w14:textId="378DA43F" w:rsidR="00C82DAB" w:rsidRDefault="00C82DAB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некоторых детей есть затруднения в определении частей речи, давайте составим кластер отличительных особенностей числительного от других частей речи.</w:t>
            </w:r>
          </w:p>
        </w:tc>
        <w:tc>
          <w:tcPr>
            <w:tcW w:w="2129" w:type="dxa"/>
          </w:tcPr>
          <w:p w14:paraId="765A957D" w14:textId="7DFA55E0" w:rsidR="00832116" w:rsidRDefault="00C82DAB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Распределяют слова по группам. Выявляют затруднения.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кластер в группе</w:t>
            </w:r>
          </w:p>
        </w:tc>
        <w:tc>
          <w:tcPr>
            <w:tcW w:w="2513" w:type="dxa"/>
          </w:tcPr>
          <w:p w14:paraId="4BA8B012" w14:textId="77777777" w:rsidR="00C82DAB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14:paraId="6AB39BF3" w14:textId="21777124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формирование границ «знания» и «незнания».</w:t>
            </w:r>
          </w:p>
          <w:p w14:paraId="0772AA6C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5500AF59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-учёт разных мнений и стремление к координации различных позиций в сотрудничестве,</w:t>
            </w:r>
          </w:p>
          <w:p w14:paraId="1653D96D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14:paraId="29C8FA40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- внесение необходимых корректив в действие после его завершения на основе его оценки и учета характера сделанных ошибок.</w:t>
            </w:r>
          </w:p>
          <w:p w14:paraId="1E351FF3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771777AE" w14:textId="77777777" w:rsidR="00832116" w:rsidRP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- выделение существенной информации,</w:t>
            </w:r>
          </w:p>
          <w:p w14:paraId="0C25C6A9" w14:textId="5A573636" w:rsidR="00832116" w:rsidRDefault="00832116" w:rsidP="0083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16">
              <w:rPr>
                <w:rFonts w:ascii="Times New Roman" w:hAnsi="Times New Roman" w:cs="Times New Roman"/>
                <w:sz w:val="28"/>
                <w:szCs w:val="28"/>
              </w:rPr>
              <w:t>- структурирование знания.</w:t>
            </w:r>
          </w:p>
        </w:tc>
      </w:tr>
      <w:tr w:rsidR="00C82DAB" w14:paraId="2531EE78" w14:textId="77777777" w:rsidTr="00D50DC2">
        <w:tc>
          <w:tcPr>
            <w:tcW w:w="9345" w:type="dxa"/>
            <w:gridSpan w:val="4"/>
          </w:tcPr>
          <w:p w14:paraId="492ED86F" w14:textId="4FAB3F4C" w:rsidR="00C82DAB" w:rsidRPr="00102FD6" w:rsidRDefault="00C82DAB" w:rsidP="00C82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102FD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РЕФЛЕКСИИ УЧЕБНОЙ ДЕЯТЕЛЬНОСТИ</w:t>
            </w:r>
            <w:bookmarkEnd w:id="0"/>
          </w:p>
        </w:tc>
      </w:tr>
      <w:tr w:rsidR="00C82DAB" w14:paraId="170D155D" w14:textId="77777777" w:rsidTr="00C82DAB">
        <w:tc>
          <w:tcPr>
            <w:tcW w:w="2334" w:type="dxa"/>
          </w:tcPr>
          <w:p w14:paraId="1CF0C4B8" w14:textId="3A902937" w:rsidR="00C82DAB" w:rsidRPr="00FF3436" w:rsidRDefault="00C82DAB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 своей деятельности на уроке и соотнесение самооценки с оценкой учителя</w:t>
            </w:r>
          </w:p>
        </w:tc>
        <w:tc>
          <w:tcPr>
            <w:tcW w:w="2369" w:type="dxa"/>
          </w:tcPr>
          <w:p w14:paraId="5E6879F3" w14:textId="43083050" w:rsid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использует прием </w:t>
            </w: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"Светофор"</w:t>
            </w:r>
            <w:r w:rsidR="00102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32336C" w14:textId="6104A8E5" w:rsidR="00102FD6" w:rsidRPr="00C82DAB" w:rsidRDefault="00102FD6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давайте оценим результаты нашей работы. </w:t>
            </w:r>
          </w:p>
          <w:p w14:paraId="691B361E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Красный – Я не справился с заданиями так, как хотел. Мне надо ещё поучиться.</w:t>
            </w:r>
          </w:p>
          <w:p w14:paraId="53F80ABE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 xml:space="preserve">Жёлтый – Я справился с заданиями </w:t>
            </w:r>
            <w:r w:rsidRPr="00C8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хорошо, но мне помогали.</w:t>
            </w:r>
          </w:p>
          <w:p w14:paraId="1DB4464B" w14:textId="77777777" w:rsid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Зелёный – Я полностью справлялся с заданиями самостоятельно.</w:t>
            </w:r>
          </w:p>
          <w:p w14:paraId="5BB7943E" w14:textId="711472EA" w:rsidR="00102FD6" w:rsidRDefault="00102FD6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9" w:type="dxa"/>
          </w:tcPr>
          <w:p w14:paraId="2CBF00B7" w14:textId="261C38A3" w:rsidR="00C82DAB" w:rsidRDefault="00102FD6" w:rsidP="000E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выбирают нужный цвет, потом объясняют, что осталось ими не понято</w:t>
            </w:r>
          </w:p>
        </w:tc>
        <w:tc>
          <w:tcPr>
            <w:tcW w:w="2513" w:type="dxa"/>
          </w:tcPr>
          <w:p w14:paraId="0D67C04F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14:paraId="60495078" w14:textId="54690B35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самоидентификации адекватной позитивной самооценки, самоуважения и </w:t>
            </w:r>
            <w:proofErr w:type="spellStart"/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A0E727" w14:textId="143B5FA6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- формирование границ собственного «знания и «незнания».</w:t>
            </w:r>
          </w:p>
          <w:p w14:paraId="72D0C205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14:paraId="4DB02796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- восприятие оценки учителя,</w:t>
            </w:r>
          </w:p>
          <w:p w14:paraId="79EB8360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адекватная самооценка.</w:t>
            </w:r>
          </w:p>
          <w:p w14:paraId="5B1BEA91" w14:textId="77777777" w:rsidR="00C82DAB" w:rsidRP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368B3F6D" w14:textId="59029DB5" w:rsidR="00C82DAB" w:rsidRDefault="00C82DAB" w:rsidP="00C82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AB">
              <w:rPr>
                <w:rFonts w:ascii="Times New Roman" w:hAnsi="Times New Roman" w:cs="Times New Roman"/>
                <w:sz w:val="28"/>
                <w:szCs w:val="28"/>
              </w:rPr>
              <w:t>- построение речевого высказывания в устной и письменной форме</w:t>
            </w:r>
          </w:p>
        </w:tc>
      </w:tr>
    </w:tbl>
    <w:p w14:paraId="10BCD628" w14:textId="377086A3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9E757" w14:textId="125CE36D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D98F4" w14:textId="23317FA4" w:rsidR="00FC31F8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A767E" w14:textId="77777777" w:rsidR="00FC31F8" w:rsidRPr="00593D3F" w:rsidRDefault="00FC31F8" w:rsidP="00FC3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1F8" w:rsidRPr="0059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4B"/>
    <w:rsid w:val="000A02A8"/>
    <w:rsid w:val="000E654F"/>
    <w:rsid w:val="00102FD6"/>
    <w:rsid w:val="001B1A4B"/>
    <w:rsid w:val="004C3553"/>
    <w:rsid w:val="0059210B"/>
    <w:rsid w:val="00593D3F"/>
    <w:rsid w:val="00832116"/>
    <w:rsid w:val="008D3DEF"/>
    <w:rsid w:val="00C82DAB"/>
    <w:rsid w:val="00FC31F8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3F5"/>
  <w15:chartTrackingRefBased/>
  <w15:docId w15:val="{CA6A3A6C-FCAB-4471-B6EE-568BBEC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2023-10-31T20:23:00Z</dcterms:created>
  <dcterms:modified xsi:type="dcterms:W3CDTF">2023-10-31T21:15:00Z</dcterms:modified>
</cp:coreProperties>
</file>