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6F1E97" wp14:editId="20F584F6">
            <wp:extent cx="5940425" cy="74009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D65" w:rsidRPr="004F544C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544C">
        <w:rPr>
          <w:rFonts w:ascii="Times New Roman" w:hAnsi="Times New Roman" w:cs="Times New Roman"/>
          <w:sz w:val="28"/>
          <w:szCs w:val="28"/>
          <w:lang w:val="en-US"/>
        </w:rPr>
        <w:t>Pablo Picasso (a Spanish painter)</w:t>
      </w: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F5D65" w:rsidRPr="004947CE" w:rsidRDefault="008F5D65" w:rsidP="008F5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FA9FD2" wp14:editId="7AD1F594">
            <wp:extent cx="5715000" cy="7134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65" w:rsidRPr="004947CE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Pr="004947CE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Pr="004947CE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947CE">
        <w:rPr>
          <w:rFonts w:ascii="Times New Roman" w:hAnsi="Times New Roman" w:cs="Times New Roman"/>
          <w:sz w:val="28"/>
          <w:szCs w:val="28"/>
          <w:lang w:val="en-US"/>
        </w:rPr>
        <w:t xml:space="preserve">Georges </w:t>
      </w:r>
      <w:proofErr w:type="gramStart"/>
      <w:r w:rsidRPr="004947CE">
        <w:rPr>
          <w:rFonts w:ascii="Times New Roman" w:hAnsi="Times New Roman" w:cs="Times New Roman"/>
          <w:sz w:val="28"/>
          <w:szCs w:val="28"/>
          <w:lang w:val="en-US"/>
        </w:rPr>
        <w:t>Braque  (</w:t>
      </w:r>
      <w:proofErr w:type="gramEnd"/>
      <w:r w:rsidRPr="004947CE">
        <w:rPr>
          <w:rFonts w:ascii="Times New Roman" w:hAnsi="Times New Roman" w:cs="Times New Roman"/>
          <w:sz w:val="28"/>
          <w:szCs w:val="28"/>
          <w:lang w:val="en-US"/>
        </w:rPr>
        <w:t>a French painter)</w:t>
      </w: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C73B1B" wp14:editId="6D335CE3">
            <wp:extent cx="5940425" cy="63614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36776">
        <w:rPr>
          <w:rFonts w:ascii="Times New Roman" w:hAnsi="Times New Roman" w:cs="Times New Roman"/>
          <w:sz w:val="28"/>
          <w:szCs w:val="28"/>
          <w:lang w:val="en-US"/>
        </w:rPr>
        <w:t>Salvador Dali (a Spanish painter)</w:t>
      </w: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7F67C0" wp14:editId="40BC112F">
            <wp:extent cx="5940425" cy="48399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65" w:rsidRPr="00136776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36776">
        <w:rPr>
          <w:rFonts w:ascii="Times New Roman" w:hAnsi="Times New Roman" w:cs="Times New Roman"/>
          <w:b/>
          <w:bCs/>
          <w:sz w:val="28"/>
          <w:szCs w:val="28"/>
          <w:lang w:val="en-US"/>
        </w:rPr>
        <w:t>Pablo Picasso, Guernica</w:t>
      </w:r>
      <w:r w:rsidRPr="00136776">
        <w:rPr>
          <w:rFonts w:ascii="Times New Roman" w:hAnsi="Times New Roman" w:cs="Times New Roman"/>
          <w:sz w:val="28"/>
          <w:szCs w:val="28"/>
          <w:lang w:val="en-US"/>
        </w:rPr>
        <w:t xml:space="preserve"> (1937), oil painting (powerful anti-war painting in history)</w:t>
      </w: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36776">
        <w:rPr>
          <w:rFonts w:ascii="Times New Roman" w:hAnsi="Times New Roman" w:cs="Times New Roman"/>
          <w:sz w:val="28"/>
          <w:szCs w:val="28"/>
          <w:lang w:val="en-US"/>
        </w:rPr>
        <w:t>Queen Sofia National Museum of Art, Madrid</w:t>
      </w: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8F5D65" w:rsidRPr="00136776" w:rsidRDefault="008F5D65" w:rsidP="008F5D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EC0926" wp14:editId="3F27BED0">
            <wp:extent cx="5940425" cy="5211952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65" w:rsidRPr="00136776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Pr="00136776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36776">
        <w:rPr>
          <w:rFonts w:ascii="Times New Roman" w:hAnsi="Times New Roman" w:cs="Times New Roman"/>
          <w:sz w:val="28"/>
          <w:szCs w:val="28"/>
          <w:lang w:val="en-US"/>
        </w:rPr>
        <w:t>Salvador Dali, The Persistence of Memory (1931), oil on canvas</w:t>
      </w:r>
    </w:p>
    <w:p w:rsidR="008F5D65" w:rsidRPr="00136776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36776">
        <w:rPr>
          <w:rFonts w:ascii="Times New Roman" w:hAnsi="Times New Roman" w:cs="Times New Roman"/>
          <w:sz w:val="28"/>
          <w:szCs w:val="28"/>
          <w:lang w:val="en-US"/>
        </w:rPr>
        <w:t>Museum of Modern Art, New York</w:t>
      </w:r>
    </w:p>
    <w:p w:rsidR="008F5D65" w:rsidRPr="00136776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Pr="00136776" w:rsidRDefault="008F5D65" w:rsidP="008F5D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CFFA64" wp14:editId="2FC5BD73">
            <wp:extent cx="5940425" cy="60737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65" w:rsidRPr="00136776" w:rsidRDefault="008F5D65" w:rsidP="008F5D6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367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Self-Portrait (1908 or 1910-1911) (Kazimir Malevich)</w:t>
      </w:r>
    </w:p>
    <w:p w:rsidR="008F5D65" w:rsidRPr="008F5D65" w:rsidRDefault="008F5D65" w:rsidP="008F5D6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5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 xml:space="preserve">Kazimir </w:t>
      </w:r>
      <w:proofErr w:type="spellStart"/>
      <w:r w:rsidRPr="008F5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Severinovich</w:t>
      </w:r>
      <w:proofErr w:type="spellEnd"/>
      <w:r w:rsidRPr="008F5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 xml:space="preserve"> Malevich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(23 February  1879</w:t>
      </w:r>
      <w:hyperlink r:id="rId10" w:anchor="cite_note-cdiak-2" w:history="1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 15 May 1935) was a </w:t>
      </w:r>
      <w:hyperlink r:id="rId11" w:tooltip="Russian avant-garde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Russian avant-garde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artist and art theorist, whose pioneering work and writing had a profound influence on the development of </w:t>
      </w:r>
      <w:hyperlink r:id="rId12" w:tooltip="Abstract art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abstract art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in the 20th century. Born in </w:t>
      </w:r>
      <w:hyperlink r:id="rId13" w:tooltip="Kiev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Kiev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to an ethnic </w:t>
      </w:r>
      <w:hyperlink r:id="rId14" w:tooltip="Poland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Polish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family, his concept of </w:t>
      </w:r>
      <w:proofErr w:type="spellStart"/>
      <w:r w:rsidRPr="008F5D65">
        <w:rPr>
          <w:rFonts w:ascii="Times New Roman" w:hAnsi="Times New Roman" w:cs="Times New Roman"/>
          <w:sz w:val="28"/>
          <w:szCs w:val="28"/>
        </w:rPr>
        <w:fldChar w:fldCharType="begin"/>
      </w:r>
      <w:r w:rsidRPr="008F5D65">
        <w:rPr>
          <w:rFonts w:ascii="Times New Roman" w:hAnsi="Times New Roman" w:cs="Times New Roman"/>
          <w:sz w:val="28"/>
          <w:szCs w:val="28"/>
          <w:lang w:val="en-US"/>
        </w:rPr>
        <w:instrText xml:space="preserve"> HYPERLINK "https://en.wikipedia.org/wiki/Suprematism" \o "Suprematism" </w:instrText>
      </w:r>
      <w:r w:rsidRPr="008F5D65">
        <w:rPr>
          <w:rFonts w:ascii="Times New Roman" w:hAnsi="Times New Roman" w:cs="Times New Roman"/>
          <w:sz w:val="28"/>
          <w:szCs w:val="28"/>
        </w:rPr>
        <w:fldChar w:fldCharType="separate"/>
      </w:r>
      <w:r w:rsidRPr="008F5D6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en-US"/>
        </w:rPr>
        <w:t>Suprematism</w:t>
      </w:r>
      <w:proofErr w:type="spellEnd"/>
      <w:r w:rsidRPr="008F5D6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en-US"/>
        </w:rPr>
        <w:fldChar w:fldCharType="end"/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sought to develop a form of expression that moved as far as possible from the world of natural forms (objectivity) and subject matter in order to access "the supremacy of pure feeling" and spirituality.</w:t>
      </w: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Pr="00136776" w:rsidRDefault="008F5D65" w:rsidP="008F5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6C336F7" wp14:editId="5A205B80">
            <wp:extent cx="5940425" cy="5970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65" w:rsidRPr="008F5D65" w:rsidRDefault="008F5D65" w:rsidP="008F5D65">
      <w:pP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hyperlink r:id="rId16" w:tooltip="Kazimir Malevich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Kazimir Malevich</w:t>
        </w:r>
      </w:hyperlink>
      <w:r w:rsidRPr="008F5D6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8F5D6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Tochil'schik</w:t>
      </w:r>
      <w:proofErr w:type="spellEnd"/>
      <w:r w:rsidRPr="008F5D6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 xml:space="preserve">  (</w:t>
      </w:r>
      <w:proofErr w:type="gramEnd"/>
      <w:r w:rsidRPr="008F5D6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The Glittering Edge)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1912-13, oil on canvas, (Yale University Art Gallery, New Haven (Connecticut)</w:t>
      </w: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Pr="00136776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Pr="00136776" w:rsidRDefault="008F5D65" w:rsidP="008F5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001A6A3" wp14:editId="6A62AE74">
            <wp:extent cx="5940425" cy="48158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65" w:rsidRPr="00136776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1367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Aristarkh</w:t>
      </w:r>
      <w:proofErr w:type="spellEnd"/>
      <w:r w:rsidRPr="001367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367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Lentulov</w:t>
      </w:r>
      <w:proofErr w:type="spellEnd"/>
      <w:r w:rsidRPr="001367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(1882-1943), photo c. 1930s.</w:t>
      </w:r>
    </w:p>
    <w:p w:rsidR="008F5D65" w:rsidRP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F5D6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Aristarkh</w:t>
      </w:r>
      <w:proofErr w:type="spellEnd"/>
      <w:r w:rsidRPr="008F5D6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Vasilyevich </w:t>
      </w:r>
      <w:proofErr w:type="spellStart"/>
      <w:r w:rsidRPr="008F5D6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Lentulov</w:t>
      </w:r>
      <w:proofErr w:type="spellEnd"/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(</w:t>
      </w:r>
      <w:hyperlink r:id="rId18" w:tooltip="Russian language" w:history="1">
        <w:r w:rsidRPr="008F5D6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Russian</w:t>
        </w:r>
      </w:hyperlink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 </w:t>
      </w:r>
      <w:r w:rsidRPr="008F5D65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Аристарх</w:t>
      </w:r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8F5D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Васильевич</w:t>
      </w:r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8F5D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Лентулов</w:t>
      </w:r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16 January 1882 – 15 April 1943)</w:t>
      </w:r>
      <w:r w:rsidRPr="008F5D65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 xml:space="preserve"> </w:t>
      </w:r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was a major </w:t>
      </w:r>
      <w:hyperlink r:id="rId19" w:tooltip="Russian avant-garde" w:history="1">
        <w:r w:rsidRPr="008F5D6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Russian avant-garde</w:t>
        </w:r>
      </w:hyperlink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artist of </w:t>
      </w:r>
      <w:hyperlink r:id="rId20" w:tooltip="Cubism" w:history="1">
        <w:r w:rsidRPr="008F5D6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Cubist</w:t>
        </w:r>
      </w:hyperlink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orientation who also worked on set designs for the theatre. He was the representative of Optimistic Cubism (it was his own view of Cubism).</w:t>
      </w:r>
    </w:p>
    <w:p w:rsidR="008F5D65" w:rsidRP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Aristarkh</w:t>
      </w:r>
      <w:proofErr w:type="spellEnd"/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Lentulov</w:t>
      </w:r>
      <w:proofErr w:type="spellEnd"/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was born in the town of </w:t>
      </w:r>
      <w:hyperlink r:id="rId21" w:tooltip="Nizhny Lomov" w:history="1">
        <w:r w:rsidRPr="008F5D6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Nizhny </w:t>
        </w:r>
        <w:proofErr w:type="spellStart"/>
        <w:r w:rsidRPr="008F5D6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Lomov</w:t>
        </w:r>
        <w:proofErr w:type="spellEnd"/>
      </w:hyperlink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in </w:t>
      </w:r>
      <w:hyperlink r:id="rId22" w:anchor="Notable_people" w:tooltip="Penza Oblast" w:history="1">
        <w:r w:rsidRPr="008F5D6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Penza Oblast</w:t>
        </w:r>
      </w:hyperlink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 </w:t>
      </w:r>
      <w:hyperlink r:id="rId23" w:tooltip="Russia" w:history="1">
        <w:r w:rsidRPr="008F5D6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Russia</w:t>
        </w:r>
      </w:hyperlink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into the family of a rural priest. He studied art in the </w:t>
      </w:r>
      <w:hyperlink r:id="rId24" w:tooltip="Penza" w:history="1">
        <w:r w:rsidRPr="008F5D6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Penza</w:t>
        </w:r>
      </w:hyperlink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and </w:t>
      </w:r>
      <w:hyperlink r:id="rId25" w:tooltip="Kiev" w:history="1">
        <w:r w:rsidRPr="008F5D6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Kiev</w:t>
        </w:r>
      </w:hyperlink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art schools from 1897 to 1905, and then in the private studio of </w:t>
      </w:r>
      <w:hyperlink r:id="rId26" w:tooltip="Dmitry Kardovsky" w:history="1">
        <w:r w:rsidRPr="008F5D6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Dmitry </w:t>
        </w:r>
        <w:proofErr w:type="spellStart"/>
        <w:r w:rsidRPr="008F5D6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Kardovsky</w:t>
        </w:r>
        <w:proofErr w:type="spellEnd"/>
      </w:hyperlink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in </w:t>
      </w:r>
      <w:hyperlink r:id="rId27" w:tooltip="Saint Petersburg" w:history="1">
        <w:r w:rsidRPr="008F5D6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Saint Petersburg</w:t>
        </w:r>
      </w:hyperlink>
      <w:r w:rsidRPr="008F5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in 1906.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From 1910 to 1911, </w:t>
      </w:r>
      <w:proofErr w:type="spellStart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Lentulov</w:t>
      </w:r>
      <w:proofErr w:type="spellEnd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studied at the studio of </w:t>
      </w:r>
      <w:hyperlink r:id="rId28" w:tooltip="Henri Le Fauconnier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 xml:space="preserve">Henri Le </w:t>
        </w:r>
        <w:proofErr w:type="spellStart"/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Fauconnier</w:t>
        </w:r>
        <w:proofErr w:type="spellEnd"/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and the </w:t>
      </w:r>
      <w:hyperlink r:id="rId29" w:tooltip="Académie de La Palette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Académie de La Palette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in Paris.</w:t>
      </w:r>
    </w:p>
    <w:p w:rsidR="008F5D65" w:rsidRP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He lived in </w:t>
      </w:r>
      <w:hyperlink r:id="rId30" w:tooltip="Moscow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Moscow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from 1909, and he was one of the founders of the avant-garde exhibiting association of artists, the </w:t>
      </w:r>
      <w:hyperlink r:id="rId31" w:tooltip="Jack of Diamonds (artists)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Jack of Diamonds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group (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  <w:lang w:val="en-US"/>
        </w:rPr>
        <w:t> 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</w:rPr>
        <w:t>скандально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  <w:lang w:val="en-US"/>
        </w:rPr>
        <w:t xml:space="preserve"> 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</w:rPr>
        <w:t>известное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  <w:lang w:val="en-US"/>
        </w:rPr>
        <w:t xml:space="preserve"> 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</w:rPr>
        <w:t>художественное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  <w:lang w:val="en-US"/>
        </w:rPr>
        <w:t xml:space="preserve"> 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</w:rPr>
        <w:t>объединение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  <w:lang w:val="en-US"/>
        </w:rPr>
        <w:t xml:space="preserve"> 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</w:rPr>
        <w:t>авангардистов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  <w:lang w:val="en-US"/>
        </w:rPr>
        <w:t xml:space="preserve"> «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</w:rPr>
        <w:t>Бубновый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  <w:lang w:val="en-US"/>
        </w:rPr>
        <w:t xml:space="preserve"> 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</w:rPr>
        <w:t>валет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  <w:lang w:val="en-US"/>
        </w:rPr>
        <w:t>». 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This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group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remained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active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until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its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dissolution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1916.</w:t>
      </w:r>
    </w:p>
    <w:p w:rsid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E605CC" wp14:editId="6579524D">
            <wp:extent cx="5940425" cy="61880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65" w:rsidRPr="008F5D65" w:rsidRDefault="008F5D65" w:rsidP="008F5D65">
      <w:pPr>
        <w:rPr>
          <w:rStyle w:val="mw-mmv-source"/>
          <w:rFonts w:ascii="Times New Roman" w:hAnsi="Times New Roman" w:cs="Times New Roman"/>
          <w:sz w:val="28"/>
          <w:szCs w:val="28"/>
          <w:shd w:val="clear" w:color="auto" w:fill="F8F9FA"/>
          <w:lang w:val="en-US"/>
        </w:rPr>
      </w:pPr>
      <w:proofErr w:type="spellStart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Aristarkh</w:t>
      </w:r>
      <w:proofErr w:type="spellEnd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Lentulov</w:t>
      </w:r>
      <w:proofErr w:type="spellEnd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Astry</w:t>
      </w:r>
      <w:proofErr w:type="spellEnd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1913, oil on canvas, </w:t>
      </w:r>
      <w:hyperlink r:id="rId33" w:history="1">
        <w:proofErr w:type="spellStart"/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8F9FA"/>
            <w:lang w:val="en-US"/>
          </w:rPr>
          <w:t>Tretyakov</w:t>
        </w:r>
        <w:proofErr w:type="spellEnd"/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8F9FA"/>
            <w:lang w:val="en-US"/>
          </w:rPr>
          <w:t xml:space="preserve"> Gallery, Moscow</w:t>
        </w:r>
      </w:hyperlink>
      <w:r w:rsidRPr="008F5D65">
        <w:rPr>
          <w:rStyle w:val="mw-mmv-source"/>
          <w:rFonts w:ascii="Times New Roman" w:hAnsi="Times New Roman" w:cs="Times New Roman"/>
          <w:sz w:val="28"/>
          <w:szCs w:val="28"/>
          <w:shd w:val="clear" w:color="auto" w:fill="F8F9FA"/>
          <w:lang w:val="en-US"/>
        </w:rPr>
        <w:t>.</w:t>
      </w:r>
    </w:p>
    <w:p w:rsidR="008F5D65" w:rsidRPr="008F5D65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5D65" w:rsidRP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5D65" w:rsidRP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</w:p>
    <w:p w:rsid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6CB7FEA" wp14:editId="27F723CD">
            <wp:extent cx="2809875" cy="4000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65" w:rsidRPr="00136776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5D65" w:rsidRPr="008F5D65" w:rsidRDefault="008F5D65" w:rsidP="008F5D6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F5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 xml:space="preserve">Pavel </w:t>
      </w:r>
      <w:proofErr w:type="spellStart"/>
      <w:r w:rsidRPr="008F5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Fyodorovich</w:t>
      </w:r>
      <w:proofErr w:type="spellEnd"/>
      <w:r w:rsidRPr="008F5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F5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Tchelitchew</w:t>
      </w:r>
      <w:proofErr w:type="spellEnd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: 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</w:rPr>
        <w:t>Па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́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</w:rPr>
        <w:t>вел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</w:rPr>
        <w:t>Фёдорович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</w:rPr>
        <w:t>Чели</w:t>
      </w:r>
      <w:proofErr w:type="spellEnd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́</w:t>
      </w:r>
      <w:proofErr w:type="spellStart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</w:rPr>
        <w:t>щев</w:t>
      </w:r>
      <w:proofErr w:type="spellEnd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(3 October 1898 – 31 July 1957) was a Russian-born </w:t>
      </w:r>
      <w:hyperlink r:id="rId35" w:tooltip="Surrealism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surrealist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painter, set designer and costume designer.</w:t>
      </w:r>
    </w:p>
    <w:p w:rsidR="008F5D65" w:rsidRPr="008F5D65" w:rsidRDefault="008F5D65" w:rsidP="008F5D65">
      <w:pPr>
        <w:pStyle w:val="a4"/>
        <w:jc w:val="both"/>
        <w:rPr>
          <w:rStyle w:val="10"/>
          <w:rFonts w:ascii="Times New Roman" w:hAnsi="Times New Roman" w:cs="Times New Roman"/>
          <w:color w:val="auto"/>
          <w:sz w:val="28"/>
          <w:szCs w:val="28"/>
          <w:lang w:val="en-US"/>
        </w:rPr>
      </w:pPr>
      <w:proofErr w:type="spellStart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Tchelitchew</w:t>
      </w:r>
      <w:proofErr w:type="spellEnd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was born to an aristocratic family of landowners and was educated by private tutors. </w:t>
      </w:r>
      <w:proofErr w:type="spellStart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Tchelitchew</w:t>
      </w:r>
      <w:proofErr w:type="spellEnd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expressed an early interest in </w:t>
      </w:r>
      <w:hyperlink r:id="rId36" w:tooltip="Ballet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ballet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and art.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His family was forced to flee </w:t>
      </w:r>
      <w:hyperlink r:id="rId37" w:tooltip="Russia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Russia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after the </w:t>
      </w:r>
      <w:hyperlink r:id="rId38" w:tooltip="Russian Revolution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Russian Revolution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in 1917. He studied under </w:t>
      </w:r>
      <w:hyperlink r:id="rId39" w:tooltip="Aleksandra Ekster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 xml:space="preserve">Aleksandra </w:t>
        </w:r>
        <w:proofErr w:type="spellStart"/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Ekster</w:t>
        </w:r>
        <w:proofErr w:type="spellEnd"/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at the </w:t>
      </w:r>
      <w:hyperlink r:id="rId40" w:tooltip="Kiev Academy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Kiev Academy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and after graduation worked designing and building theater sets in </w:t>
      </w:r>
      <w:hyperlink r:id="rId41" w:tooltip="Odessa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Odessa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and later </w:t>
      </w:r>
      <w:hyperlink r:id="rId42" w:tooltip="Berlin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Berlin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from 1920-1923.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</w:t>
      </w:r>
      <w:proofErr w:type="spellStart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Tchelitchew</w:t>
      </w:r>
      <w:proofErr w:type="spellEnd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was born to an aristocratic family of landowners and was educated by private tutors. </w:t>
      </w:r>
      <w:proofErr w:type="spellStart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Tchelitchew</w:t>
      </w:r>
      <w:proofErr w:type="spellEnd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expressed an early interest in </w:t>
      </w:r>
      <w:hyperlink r:id="rId43" w:tooltip="Ballet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ballet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and art. His family was forced to flee </w:t>
      </w:r>
      <w:hyperlink r:id="rId44" w:tooltip="Russia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Russia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after the </w:t>
      </w:r>
      <w:hyperlink r:id="rId45" w:tooltip="Russian Revolution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Russian Revolution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in 1917. He studied under </w:t>
      </w:r>
      <w:hyperlink r:id="rId46" w:tooltip="Aleksandra Ekster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 xml:space="preserve">Aleksandra </w:t>
        </w:r>
        <w:proofErr w:type="spellStart"/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Ekster</w:t>
        </w:r>
        <w:proofErr w:type="spellEnd"/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at the </w:t>
      </w:r>
      <w:hyperlink r:id="rId47" w:tooltip="Kiev Academy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Kiev Academy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and after graduation worked designing and building theater sets in </w:t>
      </w:r>
      <w:hyperlink r:id="rId48" w:tooltip="Odessa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Odessa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and later </w:t>
      </w:r>
      <w:hyperlink r:id="rId49" w:tooltip="Berlin" w:history="1"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Berlin</w:t>
        </w:r>
      </w:hyperlink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from 1920-1923</w:t>
      </w:r>
      <w:r w:rsidRPr="008F5D65">
        <w:rPr>
          <w:rStyle w:val="10"/>
          <w:rFonts w:ascii="Times New Roman" w:hAnsi="Times New Roman" w:cs="Times New Roman"/>
          <w:color w:val="auto"/>
          <w:sz w:val="28"/>
          <w:szCs w:val="28"/>
          <w:lang w:val="en-US"/>
        </w:rPr>
        <w:t>.       In 1923 he emigrated to Paris and later became the American citizen.</w:t>
      </w: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</w:pP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</w:pPr>
    </w:p>
    <w:p w:rsid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</w:p>
    <w:p w:rsidR="008F5D65" w:rsidRDefault="008F5D65" w:rsidP="008F5D65">
      <w:pP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</w:pPr>
    </w:p>
    <w:p w:rsidR="008F5D65" w:rsidRPr="008F5D65" w:rsidRDefault="008F5D65" w:rsidP="008F5D65">
      <w:pP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</w:pPr>
      <w:r>
        <w:rPr>
          <w:noProof/>
        </w:rPr>
        <w:drawing>
          <wp:inline distT="0" distB="0" distL="0" distR="0" wp14:anchorId="6CDB62BB" wp14:editId="3767A070">
            <wp:extent cx="5940425" cy="44792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65" w:rsidRPr="008F5D65" w:rsidRDefault="008F5D65" w:rsidP="008F5D65">
      <w:pP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8F9FA"/>
          <w:lang w:val="en-US"/>
        </w:rPr>
      </w:pP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  <w:lang w:val="en-US"/>
        </w:rPr>
        <w:t xml:space="preserve">Pavel  </w:t>
      </w:r>
      <w:proofErr w:type="spellStart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Tchelitchew</w:t>
      </w:r>
      <w:proofErr w:type="spellEnd"/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Phenomena, </w:t>
      </w:r>
      <w:r w:rsidRPr="008F5D65">
        <w:rPr>
          <w:rFonts w:ascii="Times New Roman" w:hAnsi="Times New Roman" w:cs="Times New Roman"/>
          <w:spacing w:val="-15"/>
          <w:sz w:val="28"/>
          <w:szCs w:val="28"/>
          <w:shd w:val="clear" w:color="auto" w:fill="FFFFFF"/>
          <w:lang w:val="en-US"/>
        </w:rPr>
        <w:t xml:space="preserve"> 1938 </w:t>
      </w:r>
      <w:r w:rsidRPr="008F5D6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oil on canvas, </w:t>
      </w:r>
      <w:hyperlink r:id="rId51" w:history="1">
        <w:proofErr w:type="spellStart"/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8F9FA"/>
            <w:lang w:val="en-US"/>
          </w:rPr>
          <w:t>Tretyakov</w:t>
        </w:r>
        <w:proofErr w:type="spellEnd"/>
        <w:r w:rsidRPr="008F5D6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8F9FA"/>
            <w:lang w:val="en-US"/>
          </w:rPr>
          <w:t xml:space="preserve"> Gallery, Moscow</w:t>
        </w:r>
      </w:hyperlink>
    </w:p>
    <w:p w:rsidR="008F5D65" w:rsidRPr="008F5D65" w:rsidRDefault="008F5D65" w:rsidP="008F5D65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5D65" w:rsidRPr="004947CE" w:rsidRDefault="008F5D65" w:rsidP="008F5D6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F720CD" w:rsidRPr="008F5D65" w:rsidRDefault="00F720CD">
      <w:pPr>
        <w:rPr>
          <w:lang w:val="en-US"/>
        </w:rPr>
      </w:pPr>
    </w:p>
    <w:sectPr w:rsidR="00F720CD" w:rsidRPr="008F5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D65"/>
    <w:rsid w:val="008F5D65"/>
    <w:rsid w:val="00F7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31910"/>
  <w15:chartTrackingRefBased/>
  <w15:docId w15:val="{B2E3F62E-145E-4E14-B544-9CC9B114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5D65"/>
  </w:style>
  <w:style w:type="paragraph" w:styleId="1">
    <w:name w:val="heading 1"/>
    <w:basedOn w:val="a"/>
    <w:next w:val="a"/>
    <w:link w:val="10"/>
    <w:uiPriority w:val="9"/>
    <w:qFormat/>
    <w:rsid w:val="008F5D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D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8F5D65"/>
    <w:rPr>
      <w:color w:val="0000FF"/>
      <w:u w:val="single"/>
    </w:rPr>
  </w:style>
  <w:style w:type="paragraph" w:styleId="a4">
    <w:name w:val="No Spacing"/>
    <w:uiPriority w:val="1"/>
    <w:qFormat/>
    <w:rsid w:val="008F5D65"/>
    <w:pPr>
      <w:spacing w:after="0" w:line="240" w:lineRule="auto"/>
    </w:pPr>
  </w:style>
  <w:style w:type="character" w:customStyle="1" w:styleId="mw-mmv-source">
    <w:name w:val="mw-mmv-source"/>
    <w:basedOn w:val="a0"/>
    <w:rsid w:val="008F5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Kiev" TargetMode="External"/><Relationship Id="rId18" Type="http://schemas.openxmlformats.org/officeDocument/2006/relationships/hyperlink" Target="https://en.wikipedia.org/wiki/Russian_language" TargetMode="External"/><Relationship Id="rId26" Type="http://schemas.openxmlformats.org/officeDocument/2006/relationships/hyperlink" Target="https://en.wikipedia.org/wiki/Dmitry_Kardovsky" TargetMode="External"/><Relationship Id="rId39" Type="http://schemas.openxmlformats.org/officeDocument/2006/relationships/hyperlink" Target="https://en.wikipedia.org/wiki/Aleksandra_Ekster" TargetMode="External"/><Relationship Id="rId21" Type="http://schemas.openxmlformats.org/officeDocument/2006/relationships/hyperlink" Target="https://en.wikipedia.org/wiki/Nizhny_Lomov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s://en.wikipedia.org/wiki/Berlin" TargetMode="External"/><Relationship Id="rId47" Type="http://schemas.openxmlformats.org/officeDocument/2006/relationships/hyperlink" Target="https://en.wikipedia.org/wiki/Kiev_Academy" TargetMode="External"/><Relationship Id="rId50" Type="http://schemas.openxmlformats.org/officeDocument/2006/relationships/image" Target="media/image1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Kazimir_Malevich" TargetMode="External"/><Relationship Id="rId29" Type="http://schemas.openxmlformats.org/officeDocument/2006/relationships/hyperlink" Target="https://en.wikipedia.org/wiki/Acad%C3%A9mie_de_La_Palette" TargetMode="External"/><Relationship Id="rId11" Type="http://schemas.openxmlformats.org/officeDocument/2006/relationships/hyperlink" Target="https://en.wikipedia.org/wiki/Russian_avant-garde" TargetMode="External"/><Relationship Id="rId24" Type="http://schemas.openxmlformats.org/officeDocument/2006/relationships/hyperlink" Target="https://en.wikipedia.org/wiki/Penza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en.wikipedia.org/wiki/Russia" TargetMode="External"/><Relationship Id="rId40" Type="http://schemas.openxmlformats.org/officeDocument/2006/relationships/hyperlink" Target="https://en.wikipedia.org/wiki/Kiev_Academy" TargetMode="External"/><Relationship Id="rId45" Type="http://schemas.openxmlformats.org/officeDocument/2006/relationships/hyperlink" Target="https://en.wikipedia.org/wiki/Russian_Revolution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hyperlink" Target="https://en.wikipedia.org/wiki/Kazimir_Malevich" TargetMode="External"/><Relationship Id="rId19" Type="http://schemas.openxmlformats.org/officeDocument/2006/relationships/hyperlink" Target="https://en.wikipedia.org/wiki/Russian_avant-garde" TargetMode="External"/><Relationship Id="rId31" Type="http://schemas.openxmlformats.org/officeDocument/2006/relationships/hyperlink" Target="https://en.wikipedia.org/wiki/Jack_of_Diamonds_(artists)" TargetMode="External"/><Relationship Id="rId44" Type="http://schemas.openxmlformats.org/officeDocument/2006/relationships/hyperlink" Target="https://en.wikipedia.org/wiki/Russia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en.wikipedia.org/wiki/Poland" TargetMode="External"/><Relationship Id="rId22" Type="http://schemas.openxmlformats.org/officeDocument/2006/relationships/hyperlink" Target="https://en.wikipedia.org/wiki/Penza_Oblast" TargetMode="External"/><Relationship Id="rId27" Type="http://schemas.openxmlformats.org/officeDocument/2006/relationships/hyperlink" Target="https://en.wikipedia.org/wiki/Saint_Petersburg" TargetMode="External"/><Relationship Id="rId30" Type="http://schemas.openxmlformats.org/officeDocument/2006/relationships/hyperlink" Target="https://en.wikipedia.org/wiki/Moscow" TargetMode="External"/><Relationship Id="rId35" Type="http://schemas.openxmlformats.org/officeDocument/2006/relationships/hyperlink" Target="https://en.wikipedia.org/wiki/Surrealism" TargetMode="External"/><Relationship Id="rId43" Type="http://schemas.openxmlformats.org/officeDocument/2006/relationships/hyperlink" Target="https://en.wikipedia.org/wiki/Ballet" TargetMode="External"/><Relationship Id="rId48" Type="http://schemas.openxmlformats.org/officeDocument/2006/relationships/hyperlink" Target="https://en.wikipedia.org/wiki/Odessa" TargetMode="External"/><Relationship Id="rId8" Type="http://schemas.openxmlformats.org/officeDocument/2006/relationships/image" Target="media/image5.jpeg"/><Relationship Id="rId51" Type="http://schemas.openxmlformats.org/officeDocument/2006/relationships/hyperlink" Target="http://www.tretyakovgallery.ru/en/collection/_show/image/_id/37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en.wikipedia.org/wiki/Abstract_art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en.wikipedia.org/wiki/Kiev" TargetMode="External"/><Relationship Id="rId33" Type="http://schemas.openxmlformats.org/officeDocument/2006/relationships/hyperlink" Target="http://www.tretyakovgallery.ru/en/collection/_show/image/_id/378" TargetMode="External"/><Relationship Id="rId38" Type="http://schemas.openxmlformats.org/officeDocument/2006/relationships/hyperlink" Target="https://en.wikipedia.org/wiki/Russian_Revolution" TargetMode="External"/><Relationship Id="rId46" Type="http://schemas.openxmlformats.org/officeDocument/2006/relationships/hyperlink" Target="https://en.wikipedia.org/wiki/Aleksandra_Ekster" TargetMode="External"/><Relationship Id="rId20" Type="http://schemas.openxmlformats.org/officeDocument/2006/relationships/hyperlink" Target="https://en.wikipedia.org/wiki/Cubism" TargetMode="External"/><Relationship Id="rId41" Type="http://schemas.openxmlformats.org/officeDocument/2006/relationships/hyperlink" Target="https://en.wikipedia.org/wiki/Odess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7.jpeg"/><Relationship Id="rId23" Type="http://schemas.openxmlformats.org/officeDocument/2006/relationships/hyperlink" Target="https://en.wikipedia.org/wiki/Russia" TargetMode="External"/><Relationship Id="rId28" Type="http://schemas.openxmlformats.org/officeDocument/2006/relationships/hyperlink" Target="https://en.wikipedia.org/wiki/Henri_Le_Fauconnier" TargetMode="External"/><Relationship Id="rId36" Type="http://schemas.openxmlformats.org/officeDocument/2006/relationships/hyperlink" Target="https://en.wikipedia.org/wiki/Ballet" TargetMode="External"/><Relationship Id="rId49" Type="http://schemas.openxmlformats.org/officeDocument/2006/relationships/hyperlink" Target="https://en.wikipedia.org/wiki/Berl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949</Words>
  <Characters>5411</Characters>
  <Application>Microsoft Office Word</Application>
  <DocSecurity>0</DocSecurity>
  <Lines>45</Lines>
  <Paragraphs>12</Paragraphs>
  <ScaleCrop>false</ScaleCrop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2023-02-27T04:00:00Z</dcterms:created>
  <dcterms:modified xsi:type="dcterms:W3CDTF">2023-02-27T04:09:00Z</dcterms:modified>
</cp:coreProperties>
</file>