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88" w:type="dxa"/>
        <w:tblInd w:w="-255" w:type="dxa"/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</w:tblGrid>
      <w:tr w:rsidR="0051722C" w:rsidRPr="0051722C" w:rsidTr="0051722C">
        <w:tc>
          <w:tcPr>
            <w:tcW w:w="7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Кредит, заем, ссуда:</w:t>
            </w:r>
          </w:p>
        </w:tc>
      </w:tr>
      <w:tr w:rsidR="0051722C" w:rsidRPr="0051722C" w:rsidTr="0051722C"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2C" w:rsidRPr="0051722C" w:rsidRDefault="0051722C" w:rsidP="0051722C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1722C" w:rsidRPr="0051722C" w:rsidTr="0051722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C" w:rsidRPr="0051722C" w:rsidRDefault="0051722C" w:rsidP="0051722C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Кредит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Заём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Ссуда</w:t>
            </w:r>
          </w:p>
        </w:tc>
      </w:tr>
      <w:tr w:rsidR="0051722C" w:rsidRPr="0051722C" w:rsidTr="0051722C">
        <w:tc>
          <w:tcPr>
            <w:tcW w:w="1822" w:type="dxa"/>
            <w:tcBorders>
              <w:top w:val="single" w:sz="4" w:space="0" w:color="auto"/>
            </w:tcBorders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Кто выдаёт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— кредитная организация с лицензией ЦБ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угодно: друг, родственник, МФО или КПК и др.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51722C" w:rsidRPr="0051722C" w:rsidRDefault="0051722C" w:rsidP="0051722C">
            <w:pPr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угодно: государство, банк, работодатель, друг, партнёр и др.</w:t>
            </w:r>
          </w:p>
        </w:tc>
      </w:tr>
      <w:tr w:rsidR="0051722C" w:rsidRPr="0051722C" w:rsidTr="0051722C"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Что выдают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Деньги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Деньги и имущество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</w:t>
            </w:r>
          </w:p>
        </w:tc>
      </w:tr>
      <w:tr w:rsidR="0051722C" w:rsidRPr="0051722C" w:rsidTr="0051722C"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Нужен ли договор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всегда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1722C" w:rsidRPr="0051722C" w:rsidTr="0051722C"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договора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займа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ссуды или безвозмездного пользования</w:t>
            </w:r>
          </w:p>
        </w:tc>
      </w:tr>
      <w:tr w:rsidR="0051722C" w:rsidRPr="0051722C" w:rsidTr="0051722C"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оформления договора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письменный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и устный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письменный</w:t>
            </w:r>
          </w:p>
        </w:tc>
      </w:tr>
      <w:tr w:rsidR="0051722C" w:rsidRPr="0051722C" w:rsidTr="0051722C"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возврата — обязательно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и не быть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и не быть</w:t>
            </w:r>
          </w:p>
        </w:tc>
      </w:tr>
      <w:tr w:rsidR="0051722C" w:rsidRPr="0051722C" w:rsidTr="0051722C"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Плата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по кредиту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Процент, комиссия или безвозмездно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</w:t>
            </w:r>
          </w:p>
        </w:tc>
      </w:tr>
      <w:tr w:rsidR="0051722C" w:rsidRPr="0051722C" w:rsidTr="0051722C"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Чем регулируется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Федеральные законы и акты ЦБ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Федеральные законы и акты ЦБ</w:t>
            </w:r>
          </w:p>
        </w:tc>
        <w:tc>
          <w:tcPr>
            <w:tcW w:w="1822" w:type="dxa"/>
          </w:tcPr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22C" w:rsidRPr="0051722C" w:rsidRDefault="0051722C" w:rsidP="005172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РФ</w:t>
            </w:r>
          </w:p>
        </w:tc>
      </w:tr>
    </w:tbl>
    <w:p w:rsidR="00C86620" w:rsidRDefault="00C86620" w:rsidP="0051722C">
      <w:pPr>
        <w:jc w:val="center"/>
        <w:rPr>
          <w:b/>
        </w:rPr>
      </w:pPr>
    </w:p>
    <w:p w:rsidR="00C86620" w:rsidRDefault="00C86620" w:rsidP="0051722C">
      <w:pPr>
        <w:jc w:val="center"/>
        <w:rPr>
          <w:b/>
        </w:rPr>
      </w:pPr>
    </w:p>
    <w:p w:rsidR="006912E1" w:rsidRDefault="0051722C" w:rsidP="0051722C">
      <w:pPr>
        <w:jc w:val="center"/>
        <w:rPr>
          <w:b/>
        </w:rPr>
      </w:pPr>
      <w:r w:rsidRPr="0051722C">
        <w:rPr>
          <w:b/>
        </w:rPr>
        <w:lastRenderedPageBreak/>
        <w:t>Банк, КПК, МФО</w:t>
      </w:r>
    </w:p>
    <w:tbl>
      <w:tblPr>
        <w:tblStyle w:val="a3"/>
        <w:tblW w:w="7347" w:type="dxa"/>
        <w:tblLook w:val="04A0" w:firstRow="1" w:lastRow="0" w:firstColumn="1" w:lastColumn="0" w:noHBand="0" w:noVBand="1"/>
      </w:tblPr>
      <w:tblGrid>
        <w:gridCol w:w="2198"/>
        <w:gridCol w:w="2053"/>
        <w:gridCol w:w="1532"/>
        <w:gridCol w:w="1564"/>
      </w:tblGrid>
      <w:tr w:rsidR="0051722C" w:rsidTr="00C86620">
        <w:tc>
          <w:tcPr>
            <w:tcW w:w="2198" w:type="dxa"/>
          </w:tcPr>
          <w:p w:rsidR="0051722C" w:rsidRDefault="0051722C" w:rsidP="0051722C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>Банк</w:t>
            </w:r>
          </w:p>
        </w:tc>
        <w:tc>
          <w:tcPr>
            <w:tcW w:w="1532" w:type="dxa"/>
          </w:tcPr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>КПК</w:t>
            </w:r>
          </w:p>
        </w:tc>
        <w:tc>
          <w:tcPr>
            <w:tcW w:w="1564" w:type="dxa"/>
          </w:tcPr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>МФО</w:t>
            </w:r>
          </w:p>
        </w:tc>
      </w:tr>
      <w:tr w:rsidR="0051722C" w:rsidTr="00C86620">
        <w:tc>
          <w:tcPr>
            <w:tcW w:w="2198" w:type="dxa"/>
          </w:tcPr>
          <w:p w:rsidR="0051722C" w:rsidRDefault="0051722C" w:rsidP="0051722C">
            <w:pPr>
              <w:jc w:val="center"/>
              <w:rPr>
                <w:b/>
              </w:rPr>
            </w:pPr>
          </w:p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 xml:space="preserve"> Лицензия </w:t>
            </w:r>
          </w:p>
          <w:p w:rsidR="0051722C" w:rsidRDefault="0051722C" w:rsidP="0051722C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 w:rsidRPr="0051722C">
              <w:t>да</w:t>
            </w:r>
          </w:p>
        </w:tc>
        <w:tc>
          <w:tcPr>
            <w:tcW w:w="1532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>нет</w:t>
            </w:r>
          </w:p>
        </w:tc>
        <w:tc>
          <w:tcPr>
            <w:tcW w:w="1564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>да</w:t>
            </w:r>
          </w:p>
        </w:tc>
      </w:tr>
      <w:tr w:rsidR="0051722C" w:rsidTr="00C86620">
        <w:tc>
          <w:tcPr>
            <w:tcW w:w="2198" w:type="dxa"/>
          </w:tcPr>
          <w:p w:rsidR="0051722C" w:rsidRDefault="0051722C" w:rsidP="0051722C">
            <w:pPr>
              <w:jc w:val="center"/>
              <w:rPr>
                <w:b/>
              </w:rPr>
            </w:pPr>
          </w:p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регулируется законодательством/ Центральным банком </w:t>
            </w:r>
          </w:p>
        </w:tc>
        <w:tc>
          <w:tcPr>
            <w:tcW w:w="2053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>да, и законодательством и документами Центрального банка</w:t>
            </w:r>
          </w:p>
        </w:tc>
        <w:tc>
          <w:tcPr>
            <w:tcW w:w="1532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 xml:space="preserve">регулируется документами Центрального банка </w:t>
            </w:r>
          </w:p>
        </w:tc>
        <w:tc>
          <w:tcPr>
            <w:tcW w:w="1564" w:type="dxa"/>
          </w:tcPr>
          <w:p w:rsidR="0051722C" w:rsidRDefault="0051722C" w:rsidP="0051722C">
            <w:pPr>
              <w:jc w:val="center"/>
            </w:pPr>
          </w:p>
          <w:p w:rsidR="00BD201A" w:rsidRDefault="00BD201A" w:rsidP="00BD201A">
            <w:pPr>
              <w:jc w:val="center"/>
            </w:pPr>
            <w:r>
              <w:t>да, но нормативная база для МФО недостаточно проработана</w:t>
            </w:r>
          </w:p>
          <w:p w:rsidR="00BD201A" w:rsidRPr="0051722C" w:rsidRDefault="00BD201A" w:rsidP="00BD201A">
            <w:pPr>
              <w:jc w:val="center"/>
            </w:pPr>
          </w:p>
        </w:tc>
      </w:tr>
      <w:tr w:rsidR="0051722C" w:rsidTr="00C86620">
        <w:tc>
          <w:tcPr>
            <w:tcW w:w="2198" w:type="dxa"/>
          </w:tcPr>
          <w:p w:rsidR="0051722C" w:rsidRDefault="0051722C" w:rsidP="0051722C">
            <w:pPr>
              <w:jc w:val="center"/>
              <w:rPr>
                <w:b/>
              </w:rPr>
            </w:pPr>
          </w:p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со стороны </w:t>
            </w:r>
            <w:proofErr w:type="spellStart"/>
            <w:r>
              <w:rPr>
                <w:b/>
              </w:rPr>
              <w:t>Роспотребнадзора</w:t>
            </w:r>
            <w:proofErr w:type="spellEnd"/>
          </w:p>
        </w:tc>
        <w:tc>
          <w:tcPr>
            <w:tcW w:w="2053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>да</w:t>
            </w:r>
            <w:proofErr w:type="gramStart"/>
            <w:r>
              <w:t xml:space="preserve"> ,</w:t>
            </w:r>
            <w:proofErr w:type="gramEnd"/>
            <w:r>
              <w:t xml:space="preserve"> так как кредит – это услуга населению</w:t>
            </w:r>
          </w:p>
        </w:tc>
        <w:tc>
          <w:tcPr>
            <w:tcW w:w="1532" w:type="dxa"/>
          </w:tcPr>
          <w:p w:rsidR="0051722C" w:rsidRDefault="0051722C" w:rsidP="0051722C">
            <w:pPr>
              <w:jc w:val="center"/>
            </w:pPr>
          </w:p>
          <w:p w:rsidR="0051722C" w:rsidRDefault="0051722C" w:rsidP="0051722C">
            <w:pPr>
              <w:jc w:val="center"/>
            </w:pPr>
            <w:r>
              <w:t>нет, т.к. заем не является услугой</w:t>
            </w:r>
          </w:p>
          <w:p w:rsidR="0051722C" w:rsidRPr="0051722C" w:rsidRDefault="0051722C" w:rsidP="0051722C">
            <w:pPr>
              <w:jc w:val="center"/>
            </w:pPr>
          </w:p>
        </w:tc>
        <w:tc>
          <w:tcPr>
            <w:tcW w:w="1564" w:type="dxa"/>
          </w:tcPr>
          <w:p w:rsidR="0051722C" w:rsidRDefault="0051722C" w:rsidP="0051722C">
            <w:pPr>
              <w:jc w:val="center"/>
            </w:pPr>
          </w:p>
          <w:p w:rsidR="00BD201A" w:rsidRPr="0051722C" w:rsidRDefault="00BD201A" w:rsidP="0051722C">
            <w:pPr>
              <w:jc w:val="center"/>
            </w:pPr>
            <w:r>
              <w:t xml:space="preserve"> нет</w:t>
            </w:r>
          </w:p>
        </w:tc>
      </w:tr>
      <w:tr w:rsidR="0051722C" w:rsidTr="00C86620">
        <w:tc>
          <w:tcPr>
            <w:tcW w:w="2198" w:type="dxa"/>
          </w:tcPr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>Проценты</w:t>
            </w:r>
          </w:p>
        </w:tc>
        <w:tc>
          <w:tcPr>
            <w:tcW w:w="2053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>низкие</w:t>
            </w:r>
          </w:p>
        </w:tc>
        <w:tc>
          <w:tcPr>
            <w:tcW w:w="1532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>повышенные</w:t>
            </w:r>
          </w:p>
        </w:tc>
        <w:tc>
          <w:tcPr>
            <w:tcW w:w="1564" w:type="dxa"/>
          </w:tcPr>
          <w:p w:rsidR="0051722C" w:rsidRDefault="0051722C" w:rsidP="0051722C">
            <w:pPr>
              <w:jc w:val="center"/>
            </w:pPr>
          </w:p>
          <w:p w:rsidR="00BD201A" w:rsidRDefault="00BD201A" w:rsidP="0051722C">
            <w:pPr>
              <w:jc w:val="center"/>
            </w:pPr>
            <w:r>
              <w:t>высокие</w:t>
            </w:r>
          </w:p>
          <w:p w:rsidR="00BD201A" w:rsidRPr="0051722C" w:rsidRDefault="00BD201A" w:rsidP="0051722C">
            <w:pPr>
              <w:jc w:val="center"/>
            </w:pPr>
          </w:p>
        </w:tc>
      </w:tr>
      <w:tr w:rsidR="0051722C" w:rsidTr="00C86620">
        <w:tc>
          <w:tcPr>
            <w:tcW w:w="2198" w:type="dxa"/>
          </w:tcPr>
          <w:p w:rsidR="0051722C" w:rsidRDefault="0051722C" w:rsidP="0051722C">
            <w:pPr>
              <w:jc w:val="center"/>
              <w:rPr>
                <w:b/>
              </w:rPr>
            </w:pPr>
          </w:p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Конкуренция </w:t>
            </w:r>
          </w:p>
        </w:tc>
        <w:tc>
          <w:tcPr>
            <w:tcW w:w="2053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>высокая</w:t>
            </w:r>
          </w:p>
        </w:tc>
        <w:tc>
          <w:tcPr>
            <w:tcW w:w="1532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>низкая</w:t>
            </w:r>
          </w:p>
        </w:tc>
        <w:tc>
          <w:tcPr>
            <w:tcW w:w="1564" w:type="dxa"/>
          </w:tcPr>
          <w:p w:rsidR="0051722C" w:rsidRDefault="0051722C" w:rsidP="0051722C">
            <w:pPr>
              <w:jc w:val="center"/>
            </w:pPr>
          </w:p>
          <w:p w:rsidR="00BD201A" w:rsidRPr="0051722C" w:rsidRDefault="00BD201A" w:rsidP="0051722C">
            <w:pPr>
              <w:jc w:val="center"/>
            </w:pPr>
            <w:r>
              <w:t>высокая</w:t>
            </w:r>
          </w:p>
        </w:tc>
      </w:tr>
      <w:tr w:rsidR="0051722C" w:rsidTr="00C86620">
        <w:tc>
          <w:tcPr>
            <w:tcW w:w="2198" w:type="dxa"/>
          </w:tcPr>
          <w:p w:rsidR="0051722C" w:rsidRDefault="0051722C" w:rsidP="0051722C">
            <w:pPr>
              <w:jc w:val="center"/>
              <w:rPr>
                <w:b/>
              </w:rPr>
            </w:pPr>
          </w:p>
          <w:p w:rsidR="0051722C" w:rsidRDefault="0051722C" w:rsidP="0051722C">
            <w:pPr>
              <w:jc w:val="center"/>
              <w:rPr>
                <w:b/>
              </w:rPr>
            </w:pPr>
            <w:r>
              <w:rPr>
                <w:b/>
              </w:rPr>
              <w:t>Требования к заёмщику</w:t>
            </w:r>
          </w:p>
        </w:tc>
        <w:tc>
          <w:tcPr>
            <w:tcW w:w="2053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 xml:space="preserve">высокие </w:t>
            </w:r>
          </w:p>
        </w:tc>
        <w:tc>
          <w:tcPr>
            <w:tcW w:w="1532" w:type="dxa"/>
          </w:tcPr>
          <w:p w:rsidR="0051722C" w:rsidRDefault="0051722C" w:rsidP="0051722C">
            <w:pPr>
              <w:jc w:val="center"/>
            </w:pPr>
          </w:p>
          <w:p w:rsidR="0051722C" w:rsidRPr="0051722C" w:rsidRDefault="0051722C" w:rsidP="0051722C">
            <w:pPr>
              <w:jc w:val="center"/>
            </w:pPr>
            <w:r>
              <w:t>пониженные требования</w:t>
            </w:r>
          </w:p>
        </w:tc>
        <w:tc>
          <w:tcPr>
            <w:tcW w:w="1564" w:type="dxa"/>
          </w:tcPr>
          <w:p w:rsidR="0051722C" w:rsidRDefault="0051722C" w:rsidP="0051722C">
            <w:pPr>
              <w:jc w:val="center"/>
            </w:pPr>
          </w:p>
          <w:p w:rsidR="00BD201A" w:rsidRPr="0051722C" w:rsidRDefault="00BD201A" w:rsidP="0051722C">
            <w:pPr>
              <w:jc w:val="center"/>
            </w:pPr>
            <w:r>
              <w:t>минимальные</w:t>
            </w:r>
          </w:p>
        </w:tc>
      </w:tr>
    </w:tbl>
    <w:p w:rsidR="0051722C" w:rsidRDefault="0051722C" w:rsidP="0051722C">
      <w:pPr>
        <w:jc w:val="center"/>
        <w:rPr>
          <w:b/>
        </w:rPr>
      </w:pPr>
    </w:p>
    <w:p w:rsidR="00C86620" w:rsidRPr="00C86620" w:rsidRDefault="00C86620" w:rsidP="00C8662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4F4F4F"/>
          <w:u w:val="single"/>
          <w:lang w:eastAsia="ru-RU"/>
        </w:rPr>
      </w:pPr>
      <w:r w:rsidRPr="00C86620">
        <w:rPr>
          <w:rFonts w:ascii="Times New Roman" w:eastAsia="Times New Roman" w:hAnsi="Times New Roman" w:cs="Times New Roman"/>
          <w:b/>
          <w:i/>
          <w:color w:val="4F4F4F"/>
          <w:u w:val="single"/>
          <w:lang w:eastAsia="ru-RU"/>
        </w:rPr>
        <w:t>Несколько простых правил выбора кредита:</w:t>
      </w:r>
    </w:p>
    <w:p w:rsidR="00C86620" w:rsidRPr="00C86620" w:rsidRDefault="00C86620" w:rsidP="00C866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C86620">
        <w:rPr>
          <w:rFonts w:ascii="Times New Roman" w:eastAsia="Times New Roman" w:hAnsi="Times New Roman" w:cs="Times New Roman"/>
          <w:color w:val="4F4F4F"/>
          <w:lang w:eastAsia="ru-RU"/>
        </w:rPr>
        <w:t>Чем выгоднее ставка, тем больше вероятность «уловок» - внимательно изучите все условия, особенно «мелким шрифтом»!</w:t>
      </w:r>
    </w:p>
    <w:p w:rsidR="00C86620" w:rsidRPr="00C86620" w:rsidRDefault="00C86620" w:rsidP="00C866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C86620">
        <w:rPr>
          <w:rFonts w:ascii="Times New Roman" w:eastAsia="Times New Roman" w:hAnsi="Times New Roman" w:cs="Times New Roman"/>
          <w:color w:val="4F4F4F"/>
          <w:lang w:eastAsia="ru-RU"/>
        </w:rPr>
        <w:t>Процент по кредиту должен быть указан в годовом исчислении. Если в рекламе видите «% в день», умножьте его на 365 и почувствуйте разницу!</w:t>
      </w:r>
    </w:p>
    <w:p w:rsidR="00C86620" w:rsidRDefault="00C86620" w:rsidP="00C866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C86620">
        <w:rPr>
          <w:rFonts w:ascii="Times New Roman" w:eastAsia="Times New Roman" w:hAnsi="Times New Roman" w:cs="Times New Roman"/>
          <w:color w:val="4F4F4F"/>
          <w:lang w:eastAsia="ru-RU"/>
        </w:rPr>
        <w:t>Не ошибитесь с кредитом – не хватайте первый попавшийся. Сравните условия банков по основным параметрам кредита.</w:t>
      </w:r>
    </w:p>
    <w:p w:rsidR="00CB119D" w:rsidRDefault="00CB119D" w:rsidP="00CB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  <w:sectPr w:rsidR="00CB119D" w:rsidSect="00C86620"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CB119D" w:rsidRDefault="00CB119D" w:rsidP="00CB1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CB119D">
        <w:rPr>
          <w:b/>
          <w:noProof/>
          <w:lang w:eastAsia="ru-RU"/>
        </w:rPr>
        <w:lastRenderedPageBreak/>
        <w:drawing>
          <wp:inline distT="0" distB="0" distL="0" distR="0" wp14:anchorId="72A1DF94" wp14:editId="470B2B93">
            <wp:extent cx="3886200" cy="1888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818" b="10423"/>
                    <a:stretch/>
                  </pic:blipFill>
                  <pic:spPr bwMode="auto">
                    <a:xfrm>
                      <a:off x="0" y="0"/>
                      <a:ext cx="3888795" cy="1889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A2F" w:rsidRDefault="00E07A2F" w:rsidP="00E07A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F4F4F"/>
          <w:lang w:eastAsia="ru-RU"/>
        </w:rPr>
        <w:sectPr w:rsidR="00E07A2F" w:rsidSect="00E07A2F">
          <w:type w:val="continuous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407"/>
        <w:gridCol w:w="10033"/>
      </w:tblGrid>
      <w:tr w:rsidR="00D00112" w:rsidTr="00E07A2F">
        <w:trPr>
          <w:trHeight w:val="80"/>
        </w:trPr>
        <w:tc>
          <w:tcPr>
            <w:tcW w:w="2302" w:type="dxa"/>
          </w:tcPr>
          <w:p w:rsidR="00D00112" w:rsidRDefault="00D00112" w:rsidP="00E07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2407" w:type="dxa"/>
          </w:tcPr>
          <w:p w:rsidR="00D00112" w:rsidRDefault="00D00112" w:rsidP="00E07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10033" w:type="dxa"/>
          </w:tcPr>
          <w:p w:rsidR="00D00112" w:rsidRDefault="00D00112" w:rsidP="00E07A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</w:tr>
    </w:tbl>
    <w:p w:rsidR="00E07A2F" w:rsidRDefault="00E07A2F" w:rsidP="00E07A2F">
      <w:pPr>
        <w:spacing w:before="100" w:beforeAutospacing="1" w:after="100" w:afterAutospacing="1" w:line="240" w:lineRule="auto"/>
        <w:jc w:val="center"/>
        <w:rPr>
          <w:b/>
        </w:rPr>
        <w:sectPr w:rsidR="00E07A2F" w:rsidSect="00E07A2F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CB119D" w:rsidRDefault="00E07A2F" w:rsidP="00E07A2F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lastRenderedPageBreak/>
        <w:t xml:space="preserve">ДИФФЕРЕНЦИРОВАННЫЙ ПЛАТЕЖ </w:t>
      </w:r>
    </w:p>
    <w:p w:rsidR="003C1DA7" w:rsidRDefault="00E07A2F" w:rsidP="00E07A2F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                                    </w:t>
      </w:r>
    </w:p>
    <w:tbl>
      <w:tblPr>
        <w:tblW w:w="6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1"/>
        <w:gridCol w:w="1169"/>
        <w:gridCol w:w="1151"/>
      </w:tblGrid>
      <w:tr w:rsidR="003C1DA7" w:rsidRPr="003C1DA7" w:rsidTr="003C1DA7">
        <w:trPr>
          <w:trHeight w:val="525"/>
        </w:trPr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%%</w:t>
            </w:r>
          </w:p>
        </w:tc>
        <w:tc>
          <w:tcPr>
            <w:tcW w:w="1169" w:type="dxa"/>
            <w:shd w:val="clear" w:color="000000" w:fill="CCCCFF"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ind w:right="-14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  <w:r w:rsidRPr="003C1D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жемес</w:t>
            </w:r>
            <w:proofErr w:type="spellEnd"/>
            <w:r w:rsidRPr="003C1D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r w:rsidRPr="003C1D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омиссия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12 500,01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95 833,35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11 458,35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94 791,68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10 416,68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93 750,01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CCCCFF"/>
            <w:noWrap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9 375,01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92 708,34</w:t>
            </w:r>
          </w:p>
        </w:tc>
      </w:tr>
      <w:tr w:rsidR="003C1DA7" w:rsidRPr="003C1DA7" w:rsidTr="003C1DA7">
        <w:trPr>
          <w:trHeight w:val="227"/>
        </w:trPr>
        <w:tc>
          <w:tcPr>
            <w:tcW w:w="1150" w:type="dxa"/>
            <w:shd w:val="clear" w:color="auto" w:fill="auto"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DA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8 333,34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91 666,68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auto" w:fill="auto"/>
            <w:noWrap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7 291,67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90 625,01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CCCCFF"/>
            <w:noWrap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6 250,01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89 583,34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FFFFFF"/>
            <w:noWrap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5 208,34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88 541,67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CCCCFF"/>
            <w:noWrap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4 166,67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87 500,00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FFFFFF"/>
            <w:noWrap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3 125,00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86 458,34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CCCCFF"/>
            <w:noWrap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2 083,34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85 416,67</w:t>
            </w:r>
          </w:p>
        </w:tc>
      </w:tr>
      <w:tr w:rsidR="003C1DA7" w:rsidRPr="003C1DA7" w:rsidTr="003C1DA7">
        <w:trPr>
          <w:trHeight w:val="270"/>
        </w:trPr>
        <w:tc>
          <w:tcPr>
            <w:tcW w:w="1150" w:type="dxa"/>
            <w:shd w:val="clear" w:color="000000" w:fill="FFFFFF"/>
            <w:noWrap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1 041,67</w:t>
            </w:r>
          </w:p>
        </w:tc>
        <w:tc>
          <w:tcPr>
            <w:tcW w:w="1169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shd w:val="clear" w:color="000000" w:fill="CCCCFF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84 375,00</w:t>
            </w:r>
          </w:p>
        </w:tc>
      </w:tr>
    </w:tbl>
    <w:p w:rsidR="003C1DA7" w:rsidRDefault="003C1DA7" w:rsidP="003C1DA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1 000 000         81 250                            1 081 250</w:t>
      </w:r>
    </w:p>
    <w:p w:rsidR="003C1DA7" w:rsidRDefault="003C1DA7" w:rsidP="003C1DA7">
      <w:pPr>
        <w:spacing w:before="100" w:beforeAutospacing="1" w:after="100" w:afterAutospacing="1" w:line="240" w:lineRule="auto"/>
        <w:jc w:val="center"/>
        <w:rPr>
          <w:b/>
        </w:rPr>
      </w:pPr>
    </w:p>
    <w:p w:rsidR="00204974" w:rsidRDefault="00204974" w:rsidP="003C1DA7">
      <w:pPr>
        <w:spacing w:before="100" w:beforeAutospacing="1" w:after="100" w:afterAutospacing="1" w:line="240" w:lineRule="auto"/>
        <w:jc w:val="center"/>
        <w:rPr>
          <w:b/>
        </w:rPr>
      </w:pPr>
    </w:p>
    <w:p w:rsidR="003C1DA7" w:rsidRDefault="003C1DA7" w:rsidP="003C1DA7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lastRenderedPageBreak/>
        <w:t xml:space="preserve">АННУИТЕТНЫЙ ПЛАТЕЖ </w:t>
      </w:r>
    </w:p>
    <w:tbl>
      <w:tblPr>
        <w:tblW w:w="7648" w:type="dxa"/>
        <w:tblInd w:w="-5" w:type="dxa"/>
        <w:tblLook w:val="04A0" w:firstRow="1" w:lastRow="0" w:firstColumn="1" w:lastColumn="0" w:noHBand="0" w:noVBand="1"/>
      </w:tblPr>
      <w:tblGrid>
        <w:gridCol w:w="1077"/>
        <w:gridCol w:w="888"/>
        <w:gridCol w:w="1092"/>
        <w:gridCol w:w="1054"/>
        <w:gridCol w:w="1428"/>
        <w:gridCol w:w="1047"/>
        <w:gridCol w:w="1062"/>
      </w:tblGrid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C1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</w:t>
            </w:r>
            <w:proofErr w:type="spellEnd"/>
            <w:r w:rsidRPr="003C1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мин.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FF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FF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FF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год.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 месяц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ежемесячный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C1DA7" w:rsidRPr="003C1DA7" w:rsidTr="001F382C">
        <w:trPr>
          <w:trHeight w:val="2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 возврату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1 083 100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DA7" w:rsidRPr="003C1DA7" w:rsidTr="001F382C">
        <w:trPr>
          <w:trHeight w:val="26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Аннуитет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Еж. комиссия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Остаток </w:t>
            </w:r>
          </w:p>
        </w:tc>
      </w:tr>
      <w:tr w:rsidR="003C1DA7" w:rsidRPr="003C1DA7" w:rsidTr="001F382C">
        <w:trPr>
          <w:trHeight w:val="26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янв.21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77 758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922 241,69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фев.21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78 730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843 511,41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мар.21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79 714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763 796,99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апр.21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80 711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683 086,14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май.21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81 720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601 366,41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июн.21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82 741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518 625,18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июл.21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83 775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434 849,68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авг.21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350 026,99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сен.21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85 883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264 144,01</w:t>
            </w:r>
          </w:p>
        </w:tc>
      </w:tr>
      <w:tr w:rsidR="003C1DA7" w:rsidRPr="003C1DA7" w:rsidTr="001F382C">
        <w:trPr>
          <w:trHeight w:val="26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окт.21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86 957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177 187,49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ноя.21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88 043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89 144,02</w:t>
            </w:r>
          </w:p>
        </w:tc>
      </w:tr>
      <w:tr w:rsidR="003C1DA7" w:rsidRPr="003C1DA7" w:rsidTr="001F382C">
        <w:trPr>
          <w:trHeight w:val="2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дек.21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90 258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C1DA7" w:rsidRPr="003C1DA7" w:rsidTr="00204974">
        <w:trPr>
          <w:trHeight w:val="327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1F382C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1F38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1 083 100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83 100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DA7" w:rsidRPr="003C1DA7" w:rsidRDefault="003C1DA7" w:rsidP="003C1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E07A2F" w:rsidRPr="003C1DA7" w:rsidRDefault="00E07A2F" w:rsidP="003C1DA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7A2F" w:rsidRDefault="00E07A2F" w:rsidP="0051722C">
      <w:pPr>
        <w:jc w:val="center"/>
        <w:rPr>
          <w:b/>
        </w:rPr>
      </w:pPr>
    </w:p>
    <w:p w:rsidR="00E07A2F" w:rsidRPr="0051722C" w:rsidRDefault="00E07A2F" w:rsidP="0051722C">
      <w:pPr>
        <w:jc w:val="center"/>
        <w:rPr>
          <w:b/>
        </w:rPr>
      </w:pPr>
    </w:p>
    <w:sectPr w:rsidR="00E07A2F" w:rsidRPr="0051722C" w:rsidSect="00204974">
      <w:type w:val="continuous"/>
      <w:pgSz w:w="16838" w:h="11906" w:orient="landscape"/>
      <w:pgMar w:top="993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AF5"/>
    <w:multiLevelType w:val="multilevel"/>
    <w:tmpl w:val="9E6E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2C"/>
    <w:rsid w:val="001F382C"/>
    <w:rsid w:val="00204974"/>
    <w:rsid w:val="003C1DA7"/>
    <w:rsid w:val="0051722C"/>
    <w:rsid w:val="006912E1"/>
    <w:rsid w:val="00B26818"/>
    <w:rsid w:val="00BD201A"/>
    <w:rsid w:val="00C86620"/>
    <w:rsid w:val="00CB119D"/>
    <w:rsid w:val="00D00112"/>
    <w:rsid w:val="00E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u0161</dc:creator>
  <cp:lastModifiedBy>304</cp:lastModifiedBy>
  <cp:revision>2</cp:revision>
  <dcterms:created xsi:type="dcterms:W3CDTF">2022-11-03T08:59:00Z</dcterms:created>
  <dcterms:modified xsi:type="dcterms:W3CDTF">2022-11-03T08:59:00Z</dcterms:modified>
</cp:coreProperties>
</file>