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517404" w14:textId="77777777" w:rsidR="004B3D5C" w:rsidRPr="00FE568B" w:rsidRDefault="004B3D5C" w:rsidP="00FE568B">
      <w:pPr>
        <w:pStyle w:val="a3"/>
        <w:shd w:val="clear" w:color="auto" w:fill="FFFFFF"/>
        <w:spacing w:before="0" w:beforeAutospacing="0" w:after="150" w:afterAutospacing="0"/>
        <w:ind w:firstLine="709"/>
        <w:jc w:val="center"/>
        <w:rPr>
          <w:b/>
          <w:bCs/>
          <w:color w:val="333333"/>
        </w:rPr>
      </w:pPr>
      <w:bookmarkStart w:id="0" w:name="_GoBack"/>
      <w:bookmarkEnd w:id="0"/>
      <w:r w:rsidRPr="00FE568B">
        <w:rPr>
          <w:b/>
          <w:bCs/>
          <w:color w:val="333333"/>
        </w:rPr>
        <w:t>Педаго</w:t>
      </w:r>
      <w:r w:rsidR="00DD2D8D" w:rsidRPr="00FE568B">
        <w:rPr>
          <w:b/>
          <w:bCs/>
          <w:color w:val="333333"/>
        </w:rPr>
        <w:t>гический секрет учителя-логопеда</w:t>
      </w:r>
    </w:p>
    <w:p w14:paraId="6FDC7C64" w14:textId="77777777" w:rsidR="00505E69" w:rsidRPr="00FE568B" w:rsidRDefault="004B3D5C" w:rsidP="00FE568B">
      <w:pPr>
        <w:pStyle w:val="a4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568B">
        <w:rPr>
          <w:rFonts w:ascii="Times New Roman" w:hAnsi="Times New Roman" w:cs="Times New Roman"/>
          <w:color w:val="333333"/>
          <w:sz w:val="24"/>
          <w:szCs w:val="24"/>
        </w:rPr>
        <w:t>«</w:t>
      </w:r>
      <w:r w:rsidR="00505E69" w:rsidRPr="00FE568B">
        <w:rPr>
          <w:rFonts w:ascii="Times New Roman" w:hAnsi="Times New Roman" w:cs="Times New Roman"/>
          <w:b/>
          <w:sz w:val="24"/>
          <w:szCs w:val="24"/>
        </w:rPr>
        <w:t xml:space="preserve">Применение электронных образовательных ресурсов </w:t>
      </w:r>
    </w:p>
    <w:p w14:paraId="789CF858" w14:textId="77777777" w:rsidR="00505E69" w:rsidRPr="00FE568B" w:rsidRDefault="00505E69" w:rsidP="00FE568B">
      <w:pPr>
        <w:pStyle w:val="a4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E568B">
        <w:rPr>
          <w:rFonts w:ascii="Times New Roman" w:hAnsi="Times New Roman" w:cs="Times New Roman"/>
          <w:b/>
          <w:sz w:val="24"/>
          <w:szCs w:val="24"/>
        </w:rPr>
        <w:t xml:space="preserve">как средство повышения качества работы по формированию артикуляционного уклада </w:t>
      </w:r>
      <w:r w:rsidRPr="00FE568B">
        <w:rPr>
          <w:rFonts w:ascii="Times New Roman" w:eastAsia="Calibri" w:hAnsi="Times New Roman" w:cs="Times New Roman"/>
          <w:b/>
          <w:sz w:val="24"/>
          <w:szCs w:val="24"/>
        </w:rPr>
        <w:t>у детей со сложными речевыми нарушениями».</w:t>
      </w:r>
    </w:p>
    <w:p w14:paraId="38F03717" w14:textId="77777777" w:rsidR="004B3D5C" w:rsidRPr="00FE568B" w:rsidRDefault="004B3D5C" w:rsidP="00FE568B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</w:rPr>
      </w:pPr>
    </w:p>
    <w:p w14:paraId="727E2F37" w14:textId="787755F8" w:rsidR="00505E69" w:rsidRPr="00FE568B" w:rsidRDefault="001A606A" w:rsidP="00FE568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E568B">
        <w:rPr>
          <w:color w:val="333333"/>
        </w:rPr>
        <w:t>В д</w:t>
      </w:r>
      <w:r w:rsidR="00FE568B">
        <w:rPr>
          <w:color w:val="333333"/>
        </w:rPr>
        <w:t>ошкольной образовательной организации я</w:t>
      </w:r>
      <w:r w:rsidRPr="00FE568B">
        <w:rPr>
          <w:color w:val="333333"/>
        </w:rPr>
        <w:t xml:space="preserve"> работаю более 1</w:t>
      </w:r>
      <w:r w:rsidR="00EC58B3" w:rsidRPr="00FE568B">
        <w:rPr>
          <w:color w:val="333333"/>
        </w:rPr>
        <w:t>0 лет</w:t>
      </w:r>
      <w:r w:rsidR="005D6853">
        <w:rPr>
          <w:color w:val="333333"/>
        </w:rPr>
        <w:t>.</w:t>
      </w:r>
      <w:r w:rsidR="00EC58B3" w:rsidRPr="00FE568B">
        <w:rPr>
          <w:color w:val="333333"/>
        </w:rPr>
        <w:t xml:space="preserve"> </w:t>
      </w:r>
      <w:r w:rsidR="005D6853">
        <w:rPr>
          <w:color w:val="333333"/>
        </w:rPr>
        <w:t>В</w:t>
      </w:r>
      <w:r w:rsidR="00EC58B3" w:rsidRPr="00FE568B">
        <w:rPr>
          <w:color w:val="333333"/>
        </w:rPr>
        <w:t xml:space="preserve"> должности у</w:t>
      </w:r>
      <w:r w:rsidRPr="00FE568B">
        <w:rPr>
          <w:color w:val="333333"/>
        </w:rPr>
        <w:t>чителя–логопеда</w:t>
      </w:r>
      <w:r w:rsidR="00FE568B" w:rsidRPr="00FE568B">
        <w:rPr>
          <w:color w:val="333333"/>
        </w:rPr>
        <w:t xml:space="preserve"> </w:t>
      </w:r>
      <w:r w:rsidRPr="00FE568B">
        <w:rPr>
          <w:color w:val="333333"/>
        </w:rPr>
        <w:t>-</w:t>
      </w:r>
      <w:r w:rsidR="00FE568B" w:rsidRPr="00FE568B">
        <w:rPr>
          <w:color w:val="333333"/>
        </w:rPr>
        <w:t xml:space="preserve"> </w:t>
      </w:r>
      <w:r w:rsidRPr="00FE568B">
        <w:rPr>
          <w:color w:val="333333"/>
        </w:rPr>
        <w:t xml:space="preserve">всего третий год. </w:t>
      </w:r>
      <w:r w:rsidR="00FE568B" w:rsidRPr="00FE568B">
        <w:rPr>
          <w:color w:val="333333"/>
        </w:rPr>
        <w:t>Я творческий человек, который становится</w:t>
      </w:r>
      <w:r w:rsidRPr="00FE568B">
        <w:rPr>
          <w:color w:val="333333"/>
        </w:rPr>
        <w:t xml:space="preserve"> волшеб</w:t>
      </w:r>
      <w:r w:rsidR="00FE568B" w:rsidRPr="00FE568B">
        <w:rPr>
          <w:color w:val="333333"/>
        </w:rPr>
        <w:t>ником</w:t>
      </w:r>
      <w:r w:rsidRPr="00FE568B">
        <w:rPr>
          <w:color w:val="333333"/>
        </w:rPr>
        <w:t xml:space="preserve"> вместе с детьми</w:t>
      </w:r>
      <w:r w:rsidR="00FE568B" w:rsidRPr="00FE568B">
        <w:rPr>
          <w:color w:val="333333"/>
        </w:rPr>
        <w:t>. Мы</w:t>
      </w:r>
      <w:r w:rsidR="00EC58B3" w:rsidRPr="00FE568B">
        <w:rPr>
          <w:color w:val="333333"/>
        </w:rPr>
        <w:t xml:space="preserve"> </w:t>
      </w:r>
      <w:r w:rsidR="00FE568B" w:rsidRPr="00FE568B">
        <w:rPr>
          <w:color w:val="333333"/>
        </w:rPr>
        <w:t xml:space="preserve">вместе </w:t>
      </w:r>
      <w:r w:rsidR="00EC58B3" w:rsidRPr="00FE568B">
        <w:rPr>
          <w:color w:val="333333"/>
        </w:rPr>
        <w:t>дела</w:t>
      </w:r>
      <w:r w:rsidR="00FE568B" w:rsidRPr="00FE568B">
        <w:rPr>
          <w:color w:val="333333"/>
        </w:rPr>
        <w:t>ем</w:t>
      </w:r>
      <w:r w:rsidR="00EC58B3" w:rsidRPr="00FE568B">
        <w:rPr>
          <w:color w:val="333333"/>
        </w:rPr>
        <w:t xml:space="preserve"> </w:t>
      </w:r>
      <w:r w:rsidRPr="00FE568B">
        <w:rPr>
          <w:color w:val="333333"/>
        </w:rPr>
        <w:t>маленькие открытия</w:t>
      </w:r>
      <w:r w:rsidR="005D6853">
        <w:rPr>
          <w:color w:val="333333"/>
        </w:rPr>
        <w:t xml:space="preserve"> и </w:t>
      </w:r>
      <w:r w:rsidR="005D6853" w:rsidRPr="00FE568B">
        <w:rPr>
          <w:color w:val="333333"/>
        </w:rPr>
        <w:t>удивляемся</w:t>
      </w:r>
      <w:r w:rsidR="00E922AA" w:rsidRPr="00FE568B">
        <w:rPr>
          <w:color w:val="333333"/>
        </w:rPr>
        <w:t xml:space="preserve"> </w:t>
      </w:r>
      <w:r w:rsidR="00FE568B" w:rsidRPr="00FE568B">
        <w:rPr>
          <w:color w:val="333333"/>
        </w:rPr>
        <w:t>тому, что</w:t>
      </w:r>
      <w:r w:rsidR="00E922AA" w:rsidRPr="00FE568B">
        <w:rPr>
          <w:color w:val="333333"/>
        </w:rPr>
        <w:t xml:space="preserve"> можно через игру научит</w:t>
      </w:r>
      <w:r w:rsidR="00505E69" w:rsidRPr="00FE568B">
        <w:rPr>
          <w:color w:val="333333"/>
        </w:rPr>
        <w:t>ь</w:t>
      </w:r>
      <w:r w:rsidR="00E922AA" w:rsidRPr="00FE568B">
        <w:rPr>
          <w:color w:val="333333"/>
        </w:rPr>
        <w:t>ся правильно</w:t>
      </w:r>
      <w:r w:rsidR="0088741F" w:rsidRPr="00FE568B">
        <w:rPr>
          <w:color w:val="333333"/>
        </w:rPr>
        <w:t xml:space="preserve"> и красиво</w:t>
      </w:r>
      <w:r w:rsidR="00E922AA" w:rsidRPr="00FE568B">
        <w:rPr>
          <w:color w:val="333333"/>
        </w:rPr>
        <w:t xml:space="preserve"> говорить.</w:t>
      </w:r>
    </w:p>
    <w:p w14:paraId="6DE64438" w14:textId="6DAA9505" w:rsidR="001A606A" w:rsidRPr="00FE568B" w:rsidRDefault="00EC58B3" w:rsidP="00FE568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E568B">
        <w:rPr>
          <w:color w:val="333333"/>
        </w:rPr>
        <w:t xml:space="preserve">Многим людям профессия логопеда кажется легкой и не </w:t>
      </w:r>
      <w:r w:rsidR="001A606A" w:rsidRPr="00FE568B">
        <w:rPr>
          <w:color w:val="333333"/>
        </w:rPr>
        <w:t>сложной</w:t>
      </w:r>
      <w:r w:rsidR="00FE568B" w:rsidRPr="00FE568B">
        <w:rPr>
          <w:color w:val="333333"/>
        </w:rPr>
        <w:t>.</w:t>
      </w:r>
      <w:r w:rsidR="005D6853">
        <w:rPr>
          <w:color w:val="333333"/>
        </w:rPr>
        <w:t xml:space="preserve"> Но это не так</w:t>
      </w:r>
      <w:r w:rsidR="009F6990">
        <w:rPr>
          <w:color w:val="333333"/>
        </w:rPr>
        <w:t>.</w:t>
      </w:r>
      <w:r w:rsidR="005D6853" w:rsidRPr="00FE568B">
        <w:rPr>
          <w:color w:val="333333"/>
        </w:rPr>
        <w:t xml:space="preserve"> </w:t>
      </w:r>
      <w:r w:rsidR="009F6990">
        <w:rPr>
          <w:color w:val="333333"/>
        </w:rPr>
        <w:t>З</w:t>
      </w:r>
      <w:r w:rsidR="005D6853" w:rsidRPr="00FE568B">
        <w:rPr>
          <w:color w:val="333333"/>
        </w:rPr>
        <w:t>ачастую</w:t>
      </w:r>
      <w:r w:rsidR="001A606A" w:rsidRPr="00FE568B">
        <w:rPr>
          <w:color w:val="333333"/>
        </w:rPr>
        <w:t xml:space="preserve"> родители думают, что у логопеда есть волшебная палочка, </w:t>
      </w:r>
      <w:r w:rsidR="00FE568B" w:rsidRPr="00FE568B">
        <w:rPr>
          <w:color w:val="333333"/>
        </w:rPr>
        <w:t xml:space="preserve">взмахнув </w:t>
      </w:r>
      <w:r w:rsidR="001A606A" w:rsidRPr="00FE568B">
        <w:rPr>
          <w:color w:val="333333"/>
        </w:rPr>
        <w:t>котор</w:t>
      </w:r>
      <w:r w:rsidR="00FE568B" w:rsidRPr="00FE568B">
        <w:rPr>
          <w:color w:val="333333"/>
        </w:rPr>
        <w:t>ой сразу</w:t>
      </w:r>
      <w:r w:rsidR="001A606A" w:rsidRPr="00FE568B">
        <w:rPr>
          <w:color w:val="333333"/>
        </w:rPr>
        <w:t xml:space="preserve"> </w:t>
      </w:r>
      <w:r w:rsidR="00FE568B" w:rsidRPr="00FE568B">
        <w:rPr>
          <w:color w:val="333333"/>
        </w:rPr>
        <w:t>со</w:t>
      </w:r>
      <w:r w:rsidR="001A606A" w:rsidRPr="00FE568B">
        <w:rPr>
          <w:color w:val="333333"/>
        </w:rPr>
        <w:t>твори</w:t>
      </w:r>
      <w:r w:rsidR="00FE568B" w:rsidRPr="00FE568B">
        <w:rPr>
          <w:color w:val="333333"/>
        </w:rPr>
        <w:t>шь</w:t>
      </w:r>
      <w:r w:rsidR="001A606A" w:rsidRPr="00FE568B">
        <w:rPr>
          <w:color w:val="333333"/>
        </w:rPr>
        <w:t xml:space="preserve"> чудеса</w:t>
      </w:r>
      <w:r w:rsidR="005D6853">
        <w:rPr>
          <w:color w:val="333333"/>
        </w:rPr>
        <w:t>,</w:t>
      </w:r>
      <w:r w:rsidR="001A606A" w:rsidRPr="00FE568B">
        <w:rPr>
          <w:color w:val="333333"/>
        </w:rPr>
        <w:t xml:space="preserve"> и ребенок начнет правильно и красиво говорить.</w:t>
      </w:r>
      <w:r w:rsidRPr="00FE568B">
        <w:rPr>
          <w:color w:val="333333"/>
        </w:rPr>
        <w:t xml:space="preserve"> Но с детьми, имеющими речевые нарушения, работать очень непросто. </w:t>
      </w:r>
      <w:r w:rsidR="005640B9" w:rsidRPr="00FE568B">
        <w:rPr>
          <w:color w:val="333333"/>
        </w:rPr>
        <w:t>Фундамент логопедической работы за</w:t>
      </w:r>
      <w:r w:rsidR="00FE568B" w:rsidRPr="00FE568B">
        <w:rPr>
          <w:color w:val="333333"/>
        </w:rPr>
        <w:t>кладывается</w:t>
      </w:r>
      <w:r w:rsidR="005640B9" w:rsidRPr="00FE568B">
        <w:rPr>
          <w:color w:val="333333"/>
        </w:rPr>
        <w:t xml:space="preserve"> </w:t>
      </w:r>
      <w:r w:rsidR="00700558" w:rsidRPr="00FE568B">
        <w:rPr>
          <w:color w:val="333333"/>
        </w:rPr>
        <w:t xml:space="preserve">в </w:t>
      </w:r>
      <w:r w:rsidR="00FE568B" w:rsidRPr="00FE568B">
        <w:rPr>
          <w:color w:val="333333"/>
        </w:rPr>
        <w:t xml:space="preserve">процессе </w:t>
      </w:r>
      <w:r w:rsidR="00700558" w:rsidRPr="00FE568B">
        <w:rPr>
          <w:color w:val="333333"/>
        </w:rPr>
        <w:t>артикуляцион</w:t>
      </w:r>
      <w:r w:rsidR="00FE568B" w:rsidRPr="00FE568B">
        <w:rPr>
          <w:color w:val="333333"/>
        </w:rPr>
        <w:t>ной</w:t>
      </w:r>
      <w:r w:rsidR="00700558" w:rsidRPr="00FE568B">
        <w:rPr>
          <w:color w:val="333333"/>
        </w:rPr>
        <w:t xml:space="preserve"> гимнастик</w:t>
      </w:r>
      <w:r w:rsidR="00FE568B" w:rsidRPr="00FE568B">
        <w:rPr>
          <w:color w:val="333333"/>
        </w:rPr>
        <w:t>и</w:t>
      </w:r>
      <w:r w:rsidR="005640B9" w:rsidRPr="00FE568B">
        <w:rPr>
          <w:color w:val="333333"/>
        </w:rPr>
        <w:t>.</w:t>
      </w:r>
      <w:r w:rsidR="005640B9" w:rsidRPr="00FE568B">
        <w:rPr>
          <w:color w:val="333333"/>
          <w:shd w:val="clear" w:color="auto" w:fill="FFFFFF"/>
        </w:rPr>
        <w:t xml:space="preserve"> Недостатки произношения</w:t>
      </w:r>
      <w:r w:rsidR="00FE568B" w:rsidRPr="00FE568B">
        <w:rPr>
          <w:color w:val="333333"/>
          <w:shd w:val="clear" w:color="auto" w:fill="FFFFFF"/>
        </w:rPr>
        <w:t xml:space="preserve"> </w:t>
      </w:r>
      <w:r w:rsidR="005640B9" w:rsidRPr="00FE568B">
        <w:rPr>
          <w:color w:val="333333"/>
          <w:shd w:val="clear" w:color="auto" w:fill="FFFFFF"/>
        </w:rPr>
        <w:t>отрицательно влияют на формирование личности ребенка – затрудняют общение со сверстниками, препятствуют дальнейшему обучению и социализации. В результате регулярных занятий артикуляционной гимнастикой формируется правильное произношение звуков.</w:t>
      </w:r>
    </w:p>
    <w:p w14:paraId="35D40045" w14:textId="1056ECDA" w:rsidR="005640B9" w:rsidRPr="00FE568B" w:rsidRDefault="00EC58B3" w:rsidP="00FE568B">
      <w:pPr>
        <w:pStyle w:val="a4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68B">
        <w:rPr>
          <w:rFonts w:ascii="Times New Roman" w:hAnsi="Times New Roman" w:cs="Times New Roman"/>
          <w:color w:val="333333"/>
          <w:sz w:val="24"/>
          <w:szCs w:val="24"/>
        </w:rPr>
        <w:t>Для того, чтобы процесс был увлекательным, я использую</w:t>
      </w:r>
      <w:r w:rsidR="005640B9" w:rsidRPr="00FE568B">
        <w:rPr>
          <w:rFonts w:ascii="Times New Roman" w:hAnsi="Times New Roman" w:cs="Times New Roman"/>
          <w:color w:val="333333"/>
          <w:sz w:val="24"/>
          <w:szCs w:val="24"/>
        </w:rPr>
        <w:t xml:space="preserve"> электронные образовательные ресурсы</w:t>
      </w:r>
      <w:r w:rsidR="00FE568B" w:rsidRPr="00FE568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5640B9" w:rsidRPr="00FE568B">
        <w:rPr>
          <w:rFonts w:ascii="Times New Roman" w:hAnsi="Times New Roman" w:cs="Times New Roman"/>
          <w:color w:val="333333"/>
          <w:sz w:val="24"/>
          <w:szCs w:val="24"/>
        </w:rPr>
        <w:t>(ЭОР)</w:t>
      </w:r>
      <w:r w:rsidR="00FE568B" w:rsidRPr="00FE568B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="005640B9" w:rsidRPr="00FE56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E568B" w:rsidRPr="00FE568B">
        <w:rPr>
          <w:rFonts w:ascii="Times New Roman" w:eastAsia="Calibri" w:hAnsi="Times New Roman" w:cs="Times New Roman"/>
          <w:sz w:val="24"/>
          <w:szCs w:val="24"/>
        </w:rPr>
        <w:t>Это</w:t>
      </w:r>
      <w:r w:rsidR="005640B9" w:rsidRPr="00FE56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640B9" w:rsidRPr="00FE568B">
        <w:rPr>
          <w:rFonts w:ascii="Times New Roman" w:eastAsia="Calibri" w:hAnsi="Times New Roman" w:cs="Times New Roman"/>
          <w:b/>
          <w:sz w:val="24"/>
          <w:szCs w:val="24"/>
        </w:rPr>
        <w:t>интерактивные развивающие игры</w:t>
      </w:r>
      <w:r w:rsidR="005640B9" w:rsidRPr="00FE568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="005640B9" w:rsidRPr="00FE568B">
        <w:rPr>
          <w:rFonts w:ascii="Times New Roman" w:eastAsia="Calibri" w:hAnsi="Times New Roman" w:cs="Times New Roman"/>
          <w:b/>
          <w:sz w:val="24"/>
          <w:szCs w:val="24"/>
        </w:rPr>
        <w:t>интернет-ресурсы</w:t>
      </w:r>
      <w:proofErr w:type="spellEnd"/>
      <w:r w:rsidR="005640B9" w:rsidRPr="00FE568B">
        <w:rPr>
          <w:rFonts w:ascii="Times New Roman" w:eastAsia="Calibri" w:hAnsi="Times New Roman" w:cs="Times New Roman"/>
          <w:sz w:val="24"/>
          <w:szCs w:val="24"/>
        </w:rPr>
        <w:t>. Данные виды ЭОР использую, как в образовательной деятельности с детьми, так и при взаимодействии с семьями воспитанников.</w:t>
      </w:r>
    </w:p>
    <w:p w14:paraId="211B2E83" w14:textId="04D7D322" w:rsidR="00723ED1" w:rsidRPr="00FE568B" w:rsidRDefault="005D6853" w:rsidP="00FE568B">
      <w:pPr>
        <w:pStyle w:val="a3"/>
        <w:ind w:firstLine="709"/>
      </w:pPr>
      <w:r w:rsidRPr="00FE568B">
        <w:rPr>
          <w:noProof/>
          <w:color w:val="333333"/>
        </w:rPr>
        <w:drawing>
          <wp:anchor distT="0" distB="0" distL="114300" distR="114300" simplePos="0" relativeHeight="251663360" behindDoc="0" locked="0" layoutInCell="1" allowOverlap="1" wp14:anchorId="7BA845C9" wp14:editId="5E107A87">
            <wp:simplePos x="0" y="0"/>
            <wp:positionH relativeFrom="margin">
              <wp:align>center</wp:align>
            </wp:positionH>
            <wp:positionV relativeFrom="paragraph">
              <wp:posOffset>212835</wp:posOffset>
            </wp:positionV>
            <wp:extent cx="1718945" cy="1198595"/>
            <wp:effectExtent l="19050" t="19050" r="14605" b="2095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913" cy="1199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68B">
        <w:rPr>
          <w:noProof/>
          <w:color w:val="333333"/>
        </w:rPr>
        <w:drawing>
          <wp:anchor distT="0" distB="0" distL="114300" distR="114300" simplePos="0" relativeHeight="251660288" behindDoc="0" locked="0" layoutInCell="1" allowOverlap="1" wp14:anchorId="2B6017AB" wp14:editId="1D109397">
            <wp:simplePos x="0" y="0"/>
            <wp:positionH relativeFrom="margin">
              <wp:posOffset>4297155</wp:posOffset>
            </wp:positionH>
            <wp:positionV relativeFrom="paragraph">
              <wp:posOffset>212449</wp:posOffset>
            </wp:positionV>
            <wp:extent cx="1609752" cy="1192530"/>
            <wp:effectExtent l="0" t="0" r="9525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52" cy="119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68B">
        <w:rPr>
          <w:noProof/>
          <w:color w:val="333333"/>
        </w:rPr>
        <w:drawing>
          <wp:anchor distT="0" distB="0" distL="114300" distR="114300" simplePos="0" relativeHeight="251661312" behindDoc="0" locked="0" layoutInCell="1" allowOverlap="1" wp14:anchorId="68529BB2" wp14:editId="137E2C89">
            <wp:simplePos x="0" y="0"/>
            <wp:positionH relativeFrom="margin">
              <wp:posOffset>-120098</wp:posOffset>
            </wp:positionH>
            <wp:positionV relativeFrom="paragraph">
              <wp:posOffset>212062</wp:posOffset>
            </wp:positionV>
            <wp:extent cx="1620520" cy="1203463"/>
            <wp:effectExtent l="19050" t="19050" r="17780" b="158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20346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40A18" w14:textId="663C14C1" w:rsidR="005640B9" w:rsidRPr="00FE568B" w:rsidRDefault="005640B9" w:rsidP="00FE568B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</w:rPr>
      </w:pPr>
    </w:p>
    <w:p w14:paraId="2393FE88" w14:textId="76E605D3" w:rsidR="005640B9" w:rsidRPr="00FE568B" w:rsidRDefault="005640B9" w:rsidP="00FE568B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</w:rPr>
      </w:pPr>
    </w:p>
    <w:p w14:paraId="7F9869A4" w14:textId="42420A6C" w:rsidR="005640B9" w:rsidRPr="00FE568B" w:rsidRDefault="005640B9" w:rsidP="00FE568B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</w:rPr>
      </w:pPr>
    </w:p>
    <w:p w14:paraId="1519A84D" w14:textId="6025F8A7" w:rsidR="00723ED1" w:rsidRPr="00FE568B" w:rsidRDefault="00723ED1" w:rsidP="00FE568B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</w:rPr>
      </w:pPr>
    </w:p>
    <w:p w14:paraId="145A3EDC" w14:textId="313D6C61" w:rsidR="00723ED1" w:rsidRPr="00FE568B" w:rsidRDefault="005D6853" w:rsidP="00FE568B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</w:rPr>
      </w:pPr>
      <w:r w:rsidRPr="00FE568B">
        <w:rPr>
          <w:noProof/>
          <w:color w:val="333333"/>
        </w:rPr>
        <w:drawing>
          <wp:anchor distT="0" distB="0" distL="114300" distR="114300" simplePos="0" relativeHeight="251666432" behindDoc="0" locked="0" layoutInCell="1" allowOverlap="1" wp14:anchorId="6535432F" wp14:editId="73487DFE">
            <wp:simplePos x="0" y="0"/>
            <wp:positionH relativeFrom="margin">
              <wp:posOffset>4323896</wp:posOffset>
            </wp:positionH>
            <wp:positionV relativeFrom="paragraph">
              <wp:posOffset>162832</wp:posOffset>
            </wp:positionV>
            <wp:extent cx="1670602" cy="1206449"/>
            <wp:effectExtent l="38100" t="38100" r="44450" b="323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02" cy="12064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68B">
        <w:rPr>
          <w:noProof/>
          <w:color w:val="333333"/>
        </w:rPr>
        <w:drawing>
          <wp:anchor distT="0" distB="0" distL="114300" distR="114300" simplePos="0" relativeHeight="251665408" behindDoc="0" locked="0" layoutInCell="1" allowOverlap="1" wp14:anchorId="2A804DE0" wp14:editId="3F658D6E">
            <wp:simplePos x="0" y="0"/>
            <wp:positionH relativeFrom="margin">
              <wp:posOffset>2129984</wp:posOffset>
            </wp:positionH>
            <wp:positionV relativeFrom="paragraph">
              <wp:posOffset>148189</wp:posOffset>
            </wp:positionV>
            <wp:extent cx="1669999" cy="1235956"/>
            <wp:effectExtent l="19050" t="19050" r="26035" b="215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1771" cy="1237267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68B">
        <w:rPr>
          <w:noProof/>
          <w:color w:val="333333"/>
        </w:rPr>
        <w:drawing>
          <wp:anchor distT="0" distB="0" distL="114300" distR="114300" simplePos="0" relativeHeight="251662336" behindDoc="0" locked="0" layoutInCell="1" allowOverlap="1" wp14:anchorId="54DCA691" wp14:editId="4CFD669D">
            <wp:simplePos x="0" y="0"/>
            <wp:positionH relativeFrom="margin">
              <wp:posOffset>-160435</wp:posOffset>
            </wp:positionH>
            <wp:positionV relativeFrom="paragraph">
              <wp:posOffset>155078</wp:posOffset>
            </wp:positionV>
            <wp:extent cx="1676400" cy="1231265"/>
            <wp:effectExtent l="19050" t="19050" r="19050" b="260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312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A29D4" w14:textId="5DCF50CD" w:rsidR="00723ED1" w:rsidRPr="00FE568B" w:rsidRDefault="00723ED1" w:rsidP="00FE568B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</w:rPr>
      </w:pPr>
    </w:p>
    <w:p w14:paraId="1D9394CA" w14:textId="77777777" w:rsidR="00723ED1" w:rsidRPr="00FE568B" w:rsidRDefault="00723ED1" w:rsidP="00FE568B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</w:rPr>
      </w:pPr>
    </w:p>
    <w:p w14:paraId="41BFDD01" w14:textId="77777777" w:rsidR="00FA0CAE" w:rsidRPr="00FE568B" w:rsidRDefault="00FA0CAE" w:rsidP="00FE568B">
      <w:pPr>
        <w:pStyle w:val="a4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88E3E1C" w14:textId="77777777" w:rsidR="00FA0CAE" w:rsidRPr="00FE568B" w:rsidRDefault="00FA0CAE" w:rsidP="00FE568B">
      <w:pPr>
        <w:pStyle w:val="a4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3F1B4B5" w14:textId="77777777" w:rsidR="00FA0CAE" w:rsidRPr="00FE568B" w:rsidRDefault="00FA0CAE" w:rsidP="00FE568B">
      <w:pPr>
        <w:pStyle w:val="a4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AAE3308" w14:textId="77777777" w:rsidR="00FA0CAE" w:rsidRPr="00FE568B" w:rsidRDefault="00FA0CAE" w:rsidP="00FE568B">
      <w:pPr>
        <w:pStyle w:val="a4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4024F51" w14:textId="77777777" w:rsidR="00FA0CAE" w:rsidRPr="00FE568B" w:rsidRDefault="00FA0CAE" w:rsidP="00FE568B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7A9DC66" w14:textId="7B757827" w:rsidR="00505E69" w:rsidRPr="00FE568B" w:rsidRDefault="009368D9" w:rsidP="00FE568B">
      <w:pPr>
        <w:pStyle w:val="a4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</w:t>
      </w:r>
      <w:r w:rsidRPr="00FE568B">
        <w:rPr>
          <w:rFonts w:ascii="Times New Roman" w:eastAsia="Calibri" w:hAnsi="Times New Roman" w:cs="Times New Roman"/>
          <w:sz w:val="24"/>
          <w:szCs w:val="24"/>
        </w:rPr>
        <w:t>ормат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E568B">
        <w:rPr>
          <w:rFonts w:ascii="Times New Roman" w:eastAsia="Calibri" w:hAnsi="Times New Roman" w:cs="Times New Roman"/>
          <w:sz w:val="24"/>
          <w:szCs w:val="24"/>
        </w:rPr>
        <w:t>«</w:t>
      </w:r>
      <w:r w:rsidR="00723ED1" w:rsidRPr="00FE568B">
        <w:rPr>
          <w:rFonts w:ascii="Times New Roman" w:eastAsia="Calibri" w:hAnsi="Times New Roman" w:cs="Times New Roman"/>
          <w:b/>
          <w:i/>
          <w:sz w:val="24"/>
          <w:szCs w:val="24"/>
        </w:rPr>
        <w:t>Дистанционного детского сада</w:t>
      </w:r>
      <w:r w:rsidR="00723ED1" w:rsidRPr="00FE568B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стал для меня открытием, </w:t>
      </w:r>
      <w:r w:rsidR="00723ED1" w:rsidRPr="00FE568B">
        <w:rPr>
          <w:rFonts w:ascii="Times New Roman" w:eastAsia="Calibri" w:hAnsi="Times New Roman" w:cs="Times New Roman"/>
          <w:sz w:val="24"/>
          <w:szCs w:val="24"/>
        </w:rPr>
        <w:t>в периоды времени, когда группа закрывалась на карантин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723ED1" w:rsidRPr="00FE56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 w:rsidR="00723ED1" w:rsidRPr="00FE568B">
        <w:rPr>
          <w:rFonts w:ascii="Times New Roman" w:eastAsia="Calibri" w:hAnsi="Times New Roman" w:cs="Times New Roman"/>
          <w:sz w:val="24"/>
          <w:szCs w:val="24"/>
        </w:rPr>
        <w:t xml:space="preserve"> режиме </w:t>
      </w:r>
      <w:r w:rsidRPr="00FE568B">
        <w:rPr>
          <w:rFonts w:ascii="Times New Roman" w:eastAsia="Calibri" w:hAnsi="Times New Roman" w:cs="Times New Roman"/>
          <w:sz w:val="24"/>
          <w:szCs w:val="24"/>
        </w:rPr>
        <w:t>онлайн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E568B">
        <w:rPr>
          <w:rFonts w:ascii="Times New Roman" w:eastAsia="Calibri" w:hAnsi="Times New Roman" w:cs="Times New Roman"/>
          <w:sz w:val="24"/>
          <w:szCs w:val="24"/>
        </w:rPr>
        <w:t>с</w:t>
      </w:r>
      <w:r w:rsidRPr="009368D9">
        <w:rPr>
          <w:rFonts w:ascii="Times New Roman" w:eastAsia="Calibri" w:hAnsi="Times New Roman" w:cs="Times New Roman"/>
          <w:sz w:val="24"/>
          <w:szCs w:val="24"/>
        </w:rPr>
        <w:t xml:space="preserve"> детьми </w:t>
      </w:r>
      <w:r w:rsidR="00723ED1" w:rsidRPr="00FE568B">
        <w:rPr>
          <w:rFonts w:ascii="Times New Roman" w:eastAsia="Calibri" w:hAnsi="Times New Roman" w:cs="Times New Roman"/>
          <w:sz w:val="24"/>
          <w:szCs w:val="24"/>
        </w:rPr>
        <w:t>проводилась артикуляционная гимнастика.</w:t>
      </w:r>
      <w:r w:rsidR="00505E69" w:rsidRPr="00FE568B">
        <w:rPr>
          <w:rFonts w:ascii="Times New Roman" w:eastAsia="Calibri" w:hAnsi="Times New Roman" w:cs="Times New Roman"/>
          <w:sz w:val="24"/>
          <w:szCs w:val="24"/>
        </w:rPr>
        <w:t xml:space="preserve"> Через социальные сети родители получали подготовленные видеозаписи артикуляционных гимнастик, артикуляционных сказок, упражнений по фонематической ритмике</w:t>
      </w:r>
      <w:r>
        <w:rPr>
          <w:rFonts w:ascii="Times New Roman" w:eastAsia="Calibri" w:hAnsi="Times New Roman" w:cs="Times New Roman"/>
          <w:sz w:val="24"/>
          <w:szCs w:val="24"/>
        </w:rPr>
        <w:t>, в которых рекомендовалось совместное выполнение заданий.</w:t>
      </w:r>
    </w:p>
    <w:p w14:paraId="6A790633" w14:textId="77777777" w:rsidR="00723ED1" w:rsidRPr="00FE568B" w:rsidRDefault="00723ED1" w:rsidP="00FE568B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rFonts w:eastAsia="Calibri"/>
          <w:lang w:eastAsia="en-US"/>
        </w:rPr>
      </w:pPr>
    </w:p>
    <w:p w14:paraId="3FEFC7DE" w14:textId="77777777" w:rsidR="00723ED1" w:rsidRPr="00FE568B" w:rsidRDefault="00FA0CAE" w:rsidP="00FE568B">
      <w:pPr>
        <w:pStyle w:val="a3"/>
        <w:shd w:val="clear" w:color="auto" w:fill="FFFFFF"/>
        <w:spacing w:before="0" w:beforeAutospacing="0" w:after="150" w:afterAutospacing="0"/>
        <w:ind w:firstLine="709"/>
        <w:jc w:val="center"/>
        <w:rPr>
          <w:rFonts w:eastAsia="Calibri"/>
          <w:lang w:eastAsia="en-US"/>
        </w:rPr>
      </w:pPr>
      <w:r w:rsidRPr="00FE568B">
        <w:rPr>
          <w:rFonts w:eastAsia="Calibri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E19B432" wp14:editId="0C0CC4A4">
            <wp:simplePos x="0" y="0"/>
            <wp:positionH relativeFrom="page">
              <wp:align>center</wp:align>
            </wp:positionH>
            <wp:positionV relativeFrom="margin">
              <wp:posOffset>-283789</wp:posOffset>
            </wp:positionV>
            <wp:extent cx="3201035" cy="1812290"/>
            <wp:effectExtent l="19050" t="19050" r="18415" b="165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181229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3545B" w14:textId="77777777" w:rsidR="00723ED1" w:rsidRDefault="00723ED1" w:rsidP="00FE568B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</w:rPr>
      </w:pPr>
    </w:p>
    <w:p w14:paraId="434543FF" w14:textId="77777777" w:rsidR="009368D9" w:rsidRDefault="009368D9" w:rsidP="00FE568B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</w:rPr>
      </w:pPr>
    </w:p>
    <w:p w14:paraId="7FD0BCEA" w14:textId="77777777" w:rsidR="009368D9" w:rsidRDefault="009368D9" w:rsidP="00FE568B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</w:rPr>
      </w:pPr>
    </w:p>
    <w:p w14:paraId="56F49B78" w14:textId="77777777" w:rsidR="009368D9" w:rsidRDefault="009368D9" w:rsidP="00FE568B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</w:rPr>
      </w:pPr>
    </w:p>
    <w:p w14:paraId="55F70579" w14:textId="77777777" w:rsidR="009368D9" w:rsidRPr="00FE568B" w:rsidRDefault="009368D9" w:rsidP="009F6990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</w:p>
    <w:p w14:paraId="0258168E" w14:textId="055C7E06" w:rsidR="004B3D5C" w:rsidRPr="00FE568B" w:rsidRDefault="004B3D5C" w:rsidP="00FE56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68B">
        <w:rPr>
          <w:rFonts w:ascii="Times New Roman" w:eastAsia="Calibri" w:hAnsi="Times New Roman" w:cs="Times New Roman"/>
          <w:sz w:val="24"/>
          <w:szCs w:val="24"/>
        </w:rPr>
        <w:t xml:space="preserve">Использование ЭОР в </w:t>
      </w:r>
      <w:r w:rsidRPr="009368D9">
        <w:rPr>
          <w:rFonts w:ascii="Times New Roman" w:eastAsia="Calibri" w:hAnsi="Times New Roman" w:cs="Times New Roman"/>
          <w:i/>
          <w:iCs/>
          <w:sz w:val="24"/>
          <w:szCs w:val="24"/>
        </w:rPr>
        <w:t>коррекционно-развивающей работе с детьми</w:t>
      </w:r>
      <w:r w:rsidRPr="00FE568B">
        <w:rPr>
          <w:rFonts w:ascii="Times New Roman" w:eastAsia="Calibri" w:hAnsi="Times New Roman" w:cs="Times New Roman"/>
          <w:sz w:val="24"/>
          <w:szCs w:val="24"/>
        </w:rPr>
        <w:t xml:space="preserve"> позволяет повысить мотивацию ребёнка к выполнению (в т</w:t>
      </w:r>
      <w:r w:rsidR="009F6990">
        <w:rPr>
          <w:rFonts w:ascii="Times New Roman" w:eastAsia="Calibri" w:hAnsi="Times New Roman" w:cs="Times New Roman"/>
          <w:sz w:val="24"/>
          <w:szCs w:val="24"/>
        </w:rPr>
        <w:t>ом числе</w:t>
      </w:r>
      <w:r w:rsidRPr="00FE568B">
        <w:rPr>
          <w:rFonts w:ascii="Times New Roman" w:eastAsia="Calibri" w:hAnsi="Times New Roman" w:cs="Times New Roman"/>
          <w:sz w:val="24"/>
          <w:szCs w:val="24"/>
        </w:rPr>
        <w:t xml:space="preserve"> многократному) учебных заданий, развивать у него навыки самоконтроля, стимулировать стремления к более высоким достижениям.</w:t>
      </w:r>
    </w:p>
    <w:p w14:paraId="086603DB" w14:textId="77777777" w:rsidR="004B3D5C" w:rsidRPr="00FE568B" w:rsidRDefault="004B3D5C" w:rsidP="00FE56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68B">
        <w:rPr>
          <w:rFonts w:ascii="Times New Roman" w:eastAsia="Calibri" w:hAnsi="Times New Roman" w:cs="Times New Roman"/>
          <w:sz w:val="24"/>
          <w:szCs w:val="24"/>
        </w:rPr>
        <w:t xml:space="preserve">Использование ЭОР </w:t>
      </w:r>
      <w:r w:rsidRPr="009368D9">
        <w:rPr>
          <w:rFonts w:ascii="Times New Roman" w:eastAsia="Calibri" w:hAnsi="Times New Roman" w:cs="Times New Roman"/>
          <w:i/>
          <w:iCs/>
          <w:sz w:val="24"/>
          <w:szCs w:val="24"/>
        </w:rPr>
        <w:t>во взаимодействии с семьей</w:t>
      </w:r>
      <w:r w:rsidRPr="00FE568B">
        <w:rPr>
          <w:rFonts w:ascii="Times New Roman" w:eastAsia="Calibri" w:hAnsi="Times New Roman" w:cs="Times New Roman"/>
          <w:sz w:val="24"/>
          <w:szCs w:val="24"/>
        </w:rPr>
        <w:t xml:space="preserve"> позволяет обеспечить оперативное качественное информирование родителей об индивидуальных достижениях ребёнка, оказывать своевременную актуальную консультативную поддержку по вопросам речевого развития ребёнка, повышать степень вовлеченности родителей в образовательную деятельность.</w:t>
      </w:r>
    </w:p>
    <w:p w14:paraId="4CAE99DD" w14:textId="3756257E" w:rsidR="004B3D5C" w:rsidRPr="00FE568B" w:rsidRDefault="004B3D5C" w:rsidP="00FE56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68B">
        <w:rPr>
          <w:rFonts w:ascii="Times New Roman" w:eastAsia="Calibri" w:hAnsi="Times New Roman" w:cs="Times New Roman"/>
          <w:sz w:val="24"/>
          <w:szCs w:val="24"/>
        </w:rPr>
        <w:t xml:space="preserve">Что касается методической работы учителя-логопеда: посредством внедрения ЭОР повышается качество дидактического обеспечения образовательного процесса, сокращается время на подготовку к занятию </w:t>
      </w:r>
      <w:r w:rsidR="00FE568B">
        <w:rPr>
          <w:rFonts w:ascii="Times New Roman" w:eastAsia="Calibri" w:hAnsi="Times New Roman" w:cs="Times New Roman"/>
          <w:sz w:val="24"/>
          <w:szCs w:val="24"/>
        </w:rPr>
        <w:t>необходимых материалов</w:t>
      </w:r>
      <w:r w:rsidRPr="00FE568B">
        <w:rPr>
          <w:rFonts w:ascii="Times New Roman" w:eastAsia="Calibri" w:hAnsi="Times New Roman" w:cs="Times New Roman"/>
          <w:sz w:val="24"/>
          <w:szCs w:val="24"/>
        </w:rPr>
        <w:t>, исключается необходимость тиражирования печатных материалов (карточек и пр.).</w:t>
      </w:r>
    </w:p>
    <w:p w14:paraId="615191AF" w14:textId="1B9B6CFA" w:rsidR="004B3D5C" w:rsidRPr="00FE568B" w:rsidRDefault="004B3D5C" w:rsidP="00FE56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68B">
        <w:rPr>
          <w:rFonts w:ascii="Times New Roman" w:eastAsia="Calibri" w:hAnsi="Times New Roman" w:cs="Times New Roman"/>
          <w:sz w:val="24"/>
          <w:szCs w:val="24"/>
        </w:rPr>
        <w:t>Всё вышесказанное позволяет сделать вывод о</w:t>
      </w:r>
      <w:r w:rsidR="005D6853">
        <w:rPr>
          <w:rFonts w:ascii="Times New Roman" w:eastAsia="Calibri" w:hAnsi="Times New Roman" w:cs="Times New Roman"/>
          <w:sz w:val="24"/>
          <w:szCs w:val="24"/>
        </w:rPr>
        <w:t xml:space="preserve"> том, что </w:t>
      </w:r>
      <w:r w:rsidR="009F6990" w:rsidRPr="00FE568B">
        <w:rPr>
          <w:rFonts w:ascii="Times New Roman" w:eastAsia="Calibri" w:hAnsi="Times New Roman" w:cs="Times New Roman"/>
          <w:sz w:val="24"/>
          <w:szCs w:val="24"/>
        </w:rPr>
        <w:t>использовани</w:t>
      </w:r>
      <w:r w:rsidR="009F6990">
        <w:rPr>
          <w:rFonts w:ascii="Times New Roman" w:eastAsia="Calibri" w:hAnsi="Times New Roman" w:cs="Times New Roman"/>
          <w:sz w:val="24"/>
          <w:szCs w:val="24"/>
        </w:rPr>
        <w:t>е</w:t>
      </w:r>
      <w:r w:rsidR="009F6990" w:rsidRPr="00FE568B">
        <w:rPr>
          <w:rFonts w:ascii="Times New Roman" w:eastAsia="Calibri" w:hAnsi="Times New Roman" w:cs="Times New Roman"/>
          <w:sz w:val="24"/>
          <w:szCs w:val="24"/>
        </w:rPr>
        <w:t xml:space="preserve"> ЭОР</w:t>
      </w:r>
      <w:r w:rsidR="005D6853">
        <w:rPr>
          <w:rFonts w:ascii="Times New Roman" w:eastAsia="Calibri" w:hAnsi="Times New Roman" w:cs="Times New Roman"/>
          <w:sz w:val="24"/>
          <w:szCs w:val="24"/>
        </w:rPr>
        <w:t xml:space="preserve"> в моей работе влияет </w:t>
      </w:r>
      <w:r w:rsidR="009F6990">
        <w:rPr>
          <w:rFonts w:ascii="Times New Roman" w:eastAsia="Calibri" w:hAnsi="Times New Roman" w:cs="Times New Roman"/>
          <w:sz w:val="24"/>
          <w:szCs w:val="24"/>
        </w:rPr>
        <w:t>на эффективность</w:t>
      </w:r>
      <w:r w:rsidR="009F6990" w:rsidRPr="00FE568B">
        <w:rPr>
          <w:rFonts w:ascii="Times New Roman" w:eastAsia="Calibri" w:hAnsi="Times New Roman" w:cs="Times New Roman"/>
          <w:sz w:val="24"/>
          <w:szCs w:val="24"/>
        </w:rPr>
        <w:t xml:space="preserve"> коррекционно</w:t>
      </w:r>
      <w:r w:rsidRPr="00FE568B">
        <w:rPr>
          <w:rFonts w:ascii="Times New Roman" w:eastAsia="Calibri" w:hAnsi="Times New Roman" w:cs="Times New Roman"/>
          <w:sz w:val="24"/>
          <w:szCs w:val="24"/>
        </w:rPr>
        <w:t>-развивающей работ</w:t>
      </w:r>
      <w:r w:rsidR="005D6853">
        <w:rPr>
          <w:rFonts w:ascii="Times New Roman" w:eastAsia="Calibri" w:hAnsi="Times New Roman" w:cs="Times New Roman"/>
          <w:sz w:val="24"/>
          <w:szCs w:val="24"/>
        </w:rPr>
        <w:t>ы</w:t>
      </w:r>
      <w:r w:rsidR="009F6990">
        <w:rPr>
          <w:rFonts w:ascii="Times New Roman" w:eastAsia="Calibri" w:hAnsi="Times New Roman" w:cs="Times New Roman"/>
          <w:sz w:val="24"/>
          <w:szCs w:val="24"/>
        </w:rPr>
        <w:t xml:space="preserve"> в детском саду.</w:t>
      </w:r>
    </w:p>
    <w:p w14:paraId="114ED266" w14:textId="77777777" w:rsidR="00723ED1" w:rsidRPr="00FE568B" w:rsidRDefault="00723ED1" w:rsidP="00FE568B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</w:rPr>
      </w:pPr>
    </w:p>
    <w:p w14:paraId="17EA5525" w14:textId="77777777" w:rsidR="00723ED1" w:rsidRPr="00FE568B" w:rsidRDefault="00723ED1" w:rsidP="00FE568B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</w:rPr>
      </w:pPr>
    </w:p>
    <w:p w14:paraId="13D127DD" w14:textId="77777777" w:rsidR="00723ED1" w:rsidRPr="00FE568B" w:rsidRDefault="00723ED1" w:rsidP="00FE568B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</w:rPr>
      </w:pPr>
    </w:p>
    <w:p w14:paraId="59F2FE55" w14:textId="77777777" w:rsidR="00EC58B3" w:rsidRPr="00FE568B" w:rsidRDefault="00EC58B3" w:rsidP="00FE568B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</w:rPr>
      </w:pPr>
    </w:p>
    <w:p w14:paraId="5A13F3CB" w14:textId="77777777" w:rsidR="005640B9" w:rsidRPr="00FE568B" w:rsidRDefault="005640B9" w:rsidP="00FE568B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rFonts w:ascii="Helvetica" w:hAnsi="Helvetica" w:cs="Helvetica"/>
          <w:color w:val="333333"/>
        </w:rPr>
      </w:pPr>
    </w:p>
    <w:p w14:paraId="4A7CA8AF" w14:textId="77777777" w:rsidR="00714AD8" w:rsidRPr="00FE568B" w:rsidRDefault="00714AD8" w:rsidP="00FE568B">
      <w:pPr>
        <w:ind w:firstLine="709"/>
        <w:rPr>
          <w:sz w:val="24"/>
          <w:szCs w:val="24"/>
        </w:rPr>
      </w:pPr>
    </w:p>
    <w:sectPr w:rsidR="00714AD8" w:rsidRPr="00FE5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8B3"/>
    <w:rsid w:val="001A606A"/>
    <w:rsid w:val="004B3D5C"/>
    <w:rsid w:val="00505E69"/>
    <w:rsid w:val="005640B9"/>
    <w:rsid w:val="005D6853"/>
    <w:rsid w:val="00700558"/>
    <w:rsid w:val="00714AD8"/>
    <w:rsid w:val="00723ED1"/>
    <w:rsid w:val="0088741F"/>
    <w:rsid w:val="009368D9"/>
    <w:rsid w:val="009F6990"/>
    <w:rsid w:val="00BB4947"/>
    <w:rsid w:val="00DD2D8D"/>
    <w:rsid w:val="00E922AA"/>
    <w:rsid w:val="00EC58B3"/>
    <w:rsid w:val="00FA0CAE"/>
    <w:rsid w:val="00FE5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5DB61"/>
  <w15:chartTrackingRefBased/>
  <w15:docId w15:val="{9DEEDAA6-6BE2-4216-88E6-17E43AA4F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5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640B9"/>
    <w:pPr>
      <w:spacing w:after="0" w:line="240" w:lineRule="auto"/>
    </w:pPr>
  </w:style>
  <w:style w:type="table" w:styleId="a5">
    <w:name w:val="Table Grid"/>
    <w:basedOn w:val="a1"/>
    <w:uiPriority w:val="39"/>
    <w:rsid w:val="00505E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0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Автонова</dc:creator>
  <cp:keywords/>
  <dc:description/>
  <cp:lastModifiedBy>Елена Автонова</cp:lastModifiedBy>
  <cp:revision>2</cp:revision>
  <dcterms:created xsi:type="dcterms:W3CDTF">2024-04-02T10:54:00Z</dcterms:created>
  <dcterms:modified xsi:type="dcterms:W3CDTF">2024-04-02T10:54:00Z</dcterms:modified>
</cp:coreProperties>
</file>