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1D" w:rsidRPr="00746F7C" w:rsidRDefault="00215A1D" w:rsidP="00746F7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746F7C">
        <w:rPr>
          <w:color w:val="111115"/>
          <w:sz w:val="28"/>
          <w:szCs w:val="28"/>
          <w:bdr w:val="none" w:sz="0" w:space="0" w:color="auto" w:frame="1"/>
        </w:rPr>
        <w:t>Проект «Автоматизация звука р с помощью ментальной карты»</w:t>
      </w:r>
    </w:p>
    <w:p w:rsidR="00215A1D" w:rsidRPr="00746F7C" w:rsidRDefault="00215A1D" w:rsidP="00746F7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746F7C">
        <w:rPr>
          <w:color w:val="111115"/>
          <w:sz w:val="28"/>
          <w:szCs w:val="28"/>
          <w:bdr w:val="none" w:sz="0" w:space="0" w:color="auto" w:frame="1"/>
        </w:rPr>
        <w:t>Автор работы: </w:t>
      </w:r>
      <w:r w:rsidR="00746F7C" w:rsidRPr="00746F7C">
        <w:rPr>
          <w:color w:val="111115"/>
          <w:sz w:val="28"/>
          <w:szCs w:val="28"/>
          <w:bdr w:val="none" w:sz="0" w:space="0" w:color="auto" w:frame="1"/>
        </w:rPr>
        <w:t>Шелест Валерия Юрьевна, учитель-логопед, М</w:t>
      </w:r>
      <w:r w:rsidRPr="00746F7C">
        <w:rPr>
          <w:color w:val="111115"/>
          <w:sz w:val="28"/>
          <w:szCs w:val="28"/>
          <w:bdr w:val="none" w:sz="0" w:space="0" w:color="auto" w:frame="1"/>
        </w:rPr>
        <w:t xml:space="preserve">ДОУ </w:t>
      </w:r>
      <w:r w:rsidR="00746F7C" w:rsidRPr="00746F7C">
        <w:rPr>
          <w:color w:val="111115"/>
          <w:sz w:val="28"/>
          <w:szCs w:val="28"/>
          <w:bdr w:val="none" w:sz="0" w:space="0" w:color="auto" w:frame="1"/>
        </w:rPr>
        <w:t>детский сад №1 «Лесная полянка»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Описание: проект разработан для воспитанников подготовительных  групп. Данный материал будет полезен уч</w:t>
      </w:r>
      <w:r w:rsidR="00746F7C" w:rsidRPr="00746F7C">
        <w:rPr>
          <w:color w:val="111115"/>
          <w:sz w:val="28"/>
          <w:szCs w:val="28"/>
          <w:bdr w:val="none" w:sz="0" w:space="0" w:color="auto" w:frame="1"/>
        </w:rPr>
        <w:t xml:space="preserve">ителям-логопедам, воспитателям </w:t>
      </w:r>
      <w:r w:rsidRPr="00746F7C">
        <w:rPr>
          <w:color w:val="111115"/>
          <w:sz w:val="28"/>
          <w:szCs w:val="28"/>
          <w:bdr w:val="none" w:sz="0" w:space="0" w:color="auto" w:frame="1"/>
        </w:rPr>
        <w:t>для закрепления у дошкольников звука р в свободной деятельности. элементам грамоты.</w:t>
      </w:r>
    </w:p>
    <w:p w:rsidR="00215A1D" w:rsidRPr="00746F7C" w:rsidRDefault="00215A1D" w:rsidP="00746F7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746F7C">
        <w:rPr>
          <w:color w:val="111115"/>
          <w:sz w:val="28"/>
          <w:szCs w:val="28"/>
          <w:bdr w:val="none" w:sz="0" w:space="0" w:color="auto" w:frame="1"/>
        </w:rPr>
        <w:br/>
        <w:t>Вид проекта: творческий, групповой, долгосрочный.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Продолжительность проекта: ноябрь - декабрь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Участники проекта: дети подготовительных  групп ФФНР, учитель-логопед, воспитатель,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Проблема: в условиях логопункта закрепление правильного произношения у детей с ФФНР происходит либо непосредственно на самих занятиях, либо – дома , а в свободной деятельности у педагогов не хватает времени на автоматизацию звуков.</w:t>
      </w:r>
    </w:p>
    <w:p w:rsidR="00215A1D" w:rsidRPr="00746F7C" w:rsidRDefault="00215A1D" w:rsidP="00746F7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746F7C">
        <w:rPr>
          <w:color w:val="111115"/>
          <w:sz w:val="28"/>
          <w:szCs w:val="28"/>
          <w:bdr w:val="none" w:sz="0" w:space="0" w:color="auto" w:frame="1"/>
        </w:rPr>
        <w:t> </w:t>
      </w:r>
    </w:p>
    <w:p w:rsidR="00215A1D" w:rsidRPr="00746F7C" w:rsidRDefault="00215A1D" w:rsidP="00746F7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746F7C">
        <w:rPr>
          <w:color w:val="111115"/>
          <w:sz w:val="28"/>
          <w:szCs w:val="28"/>
          <w:bdr w:val="none" w:sz="0" w:space="0" w:color="auto" w:frame="1"/>
        </w:rPr>
        <w:t>Цель: автоматизация звука р с помощью ментальной карты .</w:t>
      </w:r>
    </w:p>
    <w:p w:rsidR="00215A1D" w:rsidRPr="00746F7C" w:rsidRDefault="00215A1D" w:rsidP="00746F7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746F7C">
        <w:rPr>
          <w:color w:val="111115"/>
          <w:sz w:val="28"/>
          <w:szCs w:val="28"/>
          <w:bdr w:val="none" w:sz="0" w:space="0" w:color="auto" w:frame="1"/>
        </w:rPr>
        <w:t>Задачи: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Развивать фонематическое восприятие.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Закрепить правильное произношение звука р.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Развивать психические процессы у детей: восприятие, память, мышление.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Повысить эффективность коррекционной работы на этапе автоматизации звук р в словах.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Актуальность проекта: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Учитель - логопед в массовом дошкольном учреждении ежедневно сталкивается с трудностями в организации коррекционно – логопедической работы, а именно в зареплениии результатов работы со стороны педагогов и специалистов ДОУ.Педагоги работают  в своем режиме , не контролируют правильное  произношение звуков, н имеют стимула в выполнении этой работы.</w:t>
      </w:r>
    </w:p>
    <w:p w:rsidR="00215A1D" w:rsidRPr="00746F7C" w:rsidRDefault="00215A1D" w:rsidP="00746F7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746F7C">
        <w:rPr>
          <w:color w:val="111115"/>
          <w:sz w:val="28"/>
          <w:szCs w:val="28"/>
          <w:bdr w:val="none" w:sz="0" w:space="0" w:color="auto" w:frame="1"/>
        </w:rPr>
        <w:t> </w:t>
      </w:r>
    </w:p>
    <w:p w:rsidR="00215A1D" w:rsidRPr="00746F7C" w:rsidRDefault="00215A1D" w:rsidP="00746F7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746F7C">
        <w:rPr>
          <w:color w:val="111115"/>
          <w:sz w:val="28"/>
          <w:szCs w:val="28"/>
          <w:bdr w:val="none" w:sz="0" w:space="0" w:color="auto" w:frame="1"/>
        </w:rPr>
        <w:t>Обеспечение проектной деятельности: методическое (планирование, конспекты занятий, литература), материально-техническое (компьютер, дидактические пособия, игры, наглядный материал)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Формы работы: беседы, чтение и обсуждение, игровые упражнения, вопросы и ответы, заучивание, рассказывание.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Предполагаемый результат: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- Повышение у детей интереса к собственной речи.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- Расширение, активизация словарного запаса.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- Повышение коммуникативных, творческих способностей детей.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- Укрепление сотрудничества педагогов ДОУ и специалистов.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Продукт проектной деятельности: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Изготовление  ментальной карты «Звук р»</w:t>
      </w:r>
    </w:p>
    <w:p w:rsidR="00215A1D" w:rsidRPr="00746F7C" w:rsidRDefault="00215A1D" w:rsidP="00746F7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746F7C">
        <w:rPr>
          <w:color w:val="111115"/>
          <w:sz w:val="28"/>
          <w:szCs w:val="28"/>
          <w:bdr w:val="none" w:sz="0" w:space="0" w:color="auto" w:frame="1"/>
        </w:rPr>
        <w:t>Этапы реализации проекта:</w:t>
      </w:r>
    </w:p>
    <w:p w:rsidR="00215A1D" w:rsidRPr="00746F7C" w:rsidRDefault="00215A1D" w:rsidP="00746F7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746F7C">
        <w:rPr>
          <w:color w:val="111115"/>
          <w:sz w:val="28"/>
          <w:szCs w:val="28"/>
          <w:bdr w:val="none" w:sz="0" w:space="0" w:color="auto" w:frame="1"/>
        </w:rPr>
        <w:lastRenderedPageBreak/>
        <w:t>1 этап. Подготовительный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- Определение целей и задач проектной деятельности.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- Информирование воспитателей и воспитанников о  проведении проекта.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- Распределение функциональных обязанностей между участниками проекта.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- Составление плана деятельности.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-Поиск картинного материала..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2 этап. Основной</w:t>
      </w:r>
    </w:p>
    <w:p w:rsidR="00215A1D" w:rsidRPr="00746F7C" w:rsidRDefault="00215A1D" w:rsidP="00746F7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746F7C">
        <w:rPr>
          <w:color w:val="111115"/>
          <w:sz w:val="28"/>
          <w:szCs w:val="28"/>
          <w:bdr w:val="none" w:sz="0" w:space="0" w:color="auto" w:frame="1"/>
        </w:rPr>
        <w:t>Индивидуальные занятии по автоматизации звука Р в словах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- Подбор картинного материала  со звуком р по лексическим темам.</w:t>
      </w:r>
    </w:p>
    <w:p w:rsidR="00215A1D" w:rsidRPr="00746F7C" w:rsidRDefault="00215A1D" w:rsidP="00746F7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746F7C">
        <w:rPr>
          <w:color w:val="111115"/>
          <w:sz w:val="28"/>
          <w:szCs w:val="28"/>
          <w:bdr w:val="none" w:sz="0" w:space="0" w:color="auto" w:frame="1"/>
        </w:rPr>
        <w:t> Консультация для педагогов и специалистов «Закрепляем звук р»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3 этап. Заключительный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- Организация выставки букв, сделанных детьми совместно с родителями.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- Презентация ментальной карты «Звук р».</w:t>
      </w:r>
    </w:p>
    <w:p w:rsidR="00215A1D" w:rsidRPr="00746F7C" w:rsidRDefault="00215A1D" w:rsidP="00746F7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746F7C">
        <w:rPr>
          <w:color w:val="111115"/>
          <w:sz w:val="28"/>
          <w:szCs w:val="28"/>
          <w:bdr w:val="none" w:sz="0" w:space="0" w:color="auto" w:frame="1"/>
        </w:rPr>
        <w:t> </w:t>
      </w:r>
      <w:bookmarkStart w:id="0" w:name="_GoBack"/>
      <w:bookmarkEnd w:id="0"/>
    </w:p>
    <w:p w:rsidR="00215A1D" w:rsidRPr="00746F7C" w:rsidRDefault="00215A1D" w:rsidP="00746F7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746F7C">
        <w:rPr>
          <w:color w:val="111115"/>
          <w:sz w:val="28"/>
          <w:szCs w:val="28"/>
          <w:bdr w:val="none" w:sz="0" w:space="0" w:color="auto" w:frame="1"/>
        </w:rPr>
        <w:t>Вывод: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Проект «автоматизация звука р с помощью ментальной карты» позволил реализовать поставленные задачи и цель. В результате проектной деятельности у детей повысился интерес к собственной речи, расширился словарный запас, закрепились навыки правильного звукопроизношения, повысилась коммуникативная функция речи. Педагоги и специалисты й стали активными участниками образовательного процесса и закреплять правильное произношение звука р детьми не тольео в режимных моментах , но и в свободной деятельности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Используемая литература: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1. Александрова Т.В. Живые звуки, или Фонетика для дошкольников. - СПб.; «Детство- Пресс», 2005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2. Быкова И. А. Обучение детей грамоте в игровой форме: Методическое пособие. – СПб.: «ДЕТСТВО-ПРЕСС», 2005.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3. Кравченко И.В. Игры и упражнения со звуками и словами. – М.: Издательство «Гном-Пресс» , 1998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4. Нищева Н. В. Конспекты подгрупповых логопедических занятий в старшей группе детского сада для детей с ОНР.— СПб.: ДЕТСТВО-ПРЕСС 2007.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5. Нищева Н. Играйка-грамотейка. — СПб., ДЕТСТВО-ПРЕСС, 2003.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6. Новоторцева Н.В. Учимся читать: обучение грамоте в детском саду и дома. – Ярославль, 1998.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7. Смоляная В.С. Картотека игр по обучению грамоте и чтению. – Мозырь: Содействие, 2010</w:t>
      </w:r>
      <w:r w:rsidRPr="00746F7C">
        <w:rPr>
          <w:color w:val="111115"/>
          <w:sz w:val="28"/>
          <w:szCs w:val="28"/>
          <w:bdr w:val="none" w:sz="0" w:space="0" w:color="auto" w:frame="1"/>
        </w:rPr>
        <w:br/>
        <w:t>8. Филичева Т., Чиркина Г. Устранение общего недоразви¬тия речи у детей дошкольного возраста. — М., 200</w:t>
      </w:r>
    </w:p>
    <w:p w:rsidR="00B30886" w:rsidRDefault="00B30886"/>
    <w:sectPr w:rsidR="00B3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A"/>
    <w:rsid w:val="00215A1D"/>
    <w:rsid w:val="00746F7C"/>
    <w:rsid w:val="0080364A"/>
    <w:rsid w:val="00B3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2375"/>
  <w15:chartTrackingRefBased/>
  <w15:docId w15:val="{5C9189F2-89BE-46E8-9B89-941C64C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2021-12-21T02:26:00Z</dcterms:created>
  <dcterms:modified xsi:type="dcterms:W3CDTF">2022-10-05T11:21:00Z</dcterms:modified>
</cp:coreProperties>
</file>