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9E" w:rsidRPr="00113191" w:rsidRDefault="005C5F9E" w:rsidP="005C5F9E">
      <w:pPr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3191">
        <w:rPr>
          <w:rFonts w:ascii="Times New Roman" w:hAnsi="Times New Roman" w:cs="Times New Roman"/>
          <w:sz w:val="28"/>
          <w:szCs w:val="28"/>
        </w:rPr>
        <w:t>Лисукова Екатерина Николаевна,</w:t>
      </w:r>
    </w:p>
    <w:p w:rsidR="005C5F9E" w:rsidRPr="00113191" w:rsidRDefault="005C5F9E" w:rsidP="005C5F9E">
      <w:pPr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319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C5F9E" w:rsidRPr="00113191" w:rsidRDefault="005C5F9E" w:rsidP="005C5F9E">
      <w:pPr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31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13191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11319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C5F9E" w:rsidRDefault="005C5F9E" w:rsidP="005C5F9E">
      <w:pPr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F01" w:rsidRPr="005070AF" w:rsidRDefault="00B32F01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«Потому что искусство поэзии требует слов…»</w:t>
      </w:r>
    </w:p>
    <w:p w:rsidR="00CA4D2E" w:rsidRPr="00911EBF" w:rsidRDefault="00B32F01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EBF">
        <w:rPr>
          <w:rFonts w:ascii="Times New Roman" w:hAnsi="Times New Roman" w:cs="Times New Roman"/>
          <w:b/>
          <w:sz w:val="28"/>
          <w:szCs w:val="28"/>
        </w:rPr>
        <w:t>Мастерская творческого письма по стихотворению И.А. Бродского «Проплывают облака»</w:t>
      </w:r>
    </w:p>
    <w:p w:rsidR="002A5614" w:rsidRPr="005070AF" w:rsidRDefault="00B32F01" w:rsidP="005070AF">
      <w:pPr>
        <w:tabs>
          <w:tab w:val="left" w:pos="516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Ц</w:t>
      </w:r>
      <w:r w:rsidR="00CA4D2E" w:rsidRPr="005070AF">
        <w:rPr>
          <w:rFonts w:ascii="Times New Roman" w:hAnsi="Times New Roman" w:cs="Times New Roman"/>
          <w:b/>
          <w:sz w:val="28"/>
          <w:szCs w:val="28"/>
        </w:rPr>
        <w:t>ели</w:t>
      </w:r>
      <w:r w:rsidRPr="005070AF">
        <w:rPr>
          <w:rFonts w:ascii="Times New Roman" w:hAnsi="Times New Roman" w:cs="Times New Roman"/>
          <w:b/>
          <w:sz w:val="28"/>
          <w:szCs w:val="28"/>
        </w:rPr>
        <w:t xml:space="preserve"> мастерской</w:t>
      </w:r>
    </w:p>
    <w:p w:rsidR="00B32F01" w:rsidRPr="005070AF" w:rsidRDefault="00B32F01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5070AF">
        <w:rPr>
          <w:b/>
          <w:i/>
          <w:sz w:val="28"/>
          <w:szCs w:val="28"/>
        </w:rPr>
        <w:t>О</w:t>
      </w:r>
      <w:r w:rsidR="00CA4D2E" w:rsidRPr="005070AF">
        <w:rPr>
          <w:b/>
          <w:i/>
          <w:sz w:val="28"/>
          <w:szCs w:val="28"/>
        </w:rPr>
        <w:t>бучающие</w:t>
      </w:r>
      <w:r w:rsidRPr="005070AF">
        <w:rPr>
          <w:b/>
          <w:i/>
          <w:sz w:val="28"/>
          <w:szCs w:val="28"/>
        </w:rPr>
        <w:t>:</w:t>
      </w:r>
      <w:r w:rsidR="00CA4D2E" w:rsidRPr="005070AF">
        <w:rPr>
          <w:b/>
          <w:i/>
          <w:sz w:val="28"/>
          <w:szCs w:val="28"/>
        </w:rPr>
        <w:t xml:space="preserve"> </w:t>
      </w:r>
    </w:p>
    <w:p w:rsidR="002A5614" w:rsidRPr="005070AF" w:rsidRDefault="00A33F32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 xml:space="preserve">1) познакомить </w:t>
      </w:r>
      <w:r w:rsidR="00CB6E6A" w:rsidRPr="005070AF">
        <w:rPr>
          <w:rStyle w:val="c3"/>
          <w:color w:val="000000"/>
          <w:sz w:val="28"/>
          <w:szCs w:val="28"/>
        </w:rPr>
        <w:t>учащихся с неизвестным для них поэтическим текстом И.Бродского;</w:t>
      </w:r>
    </w:p>
    <w:p w:rsidR="00CB6E6A" w:rsidRPr="005070AF" w:rsidRDefault="00CB6E6A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 xml:space="preserve">2) познакомить с </w:t>
      </w:r>
      <w:r w:rsidR="00A97D20" w:rsidRPr="005070AF">
        <w:rPr>
          <w:rStyle w:val="c3"/>
          <w:color w:val="000000"/>
          <w:sz w:val="28"/>
          <w:szCs w:val="28"/>
        </w:rPr>
        <w:t>новым способом работы над интерпретацией текста;</w:t>
      </w:r>
    </w:p>
    <w:p w:rsidR="00B32F01" w:rsidRPr="005070AF" w:rsidRDefault="00A97D20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5070AF">
        <w:rPr>
          <w:b/>
          <w:i/>
          <w:sz w:val="28"/>
          <w:szCs w:val="28"/>
        </w:rPr>
        <w:t>Р</w:t>
      </w:r>
      <w:r w:rsidR="00CA4D2E" w:rsidRPr="005070AF">
        <w:rPr>
          <w:b/>
          <w:i/>
          <w:sz w:val="28"/>
          <w:szCs w:val="28"/>
        </w:rPr>
        <w:t>азвивающие</w:t>
      </w:r>
      <w:r w:rsidRPr="005070AF">
        <w:rPr>
          <w:b/>
          <w:i/>
          <w:sz w:val="28"/>
          <w:szCs w:val="28"/>
        </w:rPr>
        <w:t>:</w:t>
      </w:r>
      <w:r w:rsidR="00CA4D2E" w:rsidRPr="005070AF">
        <w:rPr>
          <w:b/>
          <w:i/>
          <w:sz w:val="28"/>
          <w:szCs w:val="28"/>
        </w:rPr>
        <w:t xml:space="preserve"> </w:t>
      </w:r>
    </w:p>
    <w:p w:rsidR="00B32F01" w:rsidRPr="005070AF" w:rsidRDefault="00A97D20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 xml:space="preserve">1) </w:t>
      </w:r>
      <w:r w:rsidR="00B32F01" w:rsidRPr="005070AF">
        <w:rPr>
          <w:rStyle w:val="c3"/>
          <w:color w:val="000000"/>
          <w:sz w:val="28"/>
          <w:szCs w:val="28"/>
        </w:rPr>
        <w:t>раз</w:t>
      </w:r>
      <w:r w:rsidRPr="005070AF">
        <w:rPr>
          <w:rStyle w:val="c3"/>
          <w:color w:val="000000"/>
          <w:sz w:val="28"/>
          <w:szCs w:val="28"/>
        </w:rPr>
        <w:t xml:space="preserve">вить интерес к личности </w:t>
      </w:r>
      <w:r w:rsidR="00801710">
        <w:rPr>
          <w:rStyle w:val="c3"/>
          <w:color w:val="000000"/>
          <w:sz w:val="28"/>
          <w:szCs w:val="28"/>
        </w:rPr>
        <w:t xml:space="preserve">и </w:t>
      </w:r>
      <w:r w:rsidR="00801710" w:rsidRPr="005070AF">
        <w:rPr>
          <w:rStyle w:val="c3"/>
          <w:color w:val="000000"/>
          <w:sz w:val="28"/>
          <w:szCs w:val="28"/>
        </w:rPr>
        <w:t xml:space="preserve">творчеству </w:t>
      </w:r>
      <w:r w:rsidRPr="005070AF">
        <w:rPr>
          <w:rStyle w:val="c3"/>
          <w:color w:val="000000"/>
          <w:sz w:val="28"/>
          <w:szCs w:val="28"/>
        </w:rPr>
        <w:t>поэта</w:t>
      </w:r>
      <w:r w:rsidR="00B32F01" w:rsidRPr="005070AF">
        <w:rPr>
          <w:rStyle w:val="c3"/>
          <w:color w:val="000000"/>
          <w:sz w:val="28"/>
          <w:szCs w:val="28"/>
        </w:rPr>
        <w:t>;</w:t>
      </w:r>
    </w:p>
    <w:p w:rsidR="00A33F32" w:rsidRPr="005070AF" w:rsidRDefault="00A97D20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sz w:val="28"/>
          <w:szCs w:val="28"/>
        </w:rPr>
        <w:t>2</w:t>
      </w:r>
      <w:r w:rsidR="00A33F32" w:rsidRPr="005070AF">
        <w:rPr>
          <w:rStyle w:val="c3"/>
          <w:color w:val="000000"/>
          <w:sz w:val="28"/>
          <w:szCs w:val="28"/>
        </w:rPr>
        <w:t>) развивать умение обобщать, делать выводы;</w:t>
      </w:r>
    </w:p>
    <w:p w:rsidR="00A33F32" w:rsidRPr="005070AF" w:rsidRDefault="00A97D20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>3</w:t>
      </w:r>
      <w:r w:rsidR="004D76E2">
        <w:rPr>
          <w:rStyle w:val="c3"/>
          <w:color w:val="000000"/>
          <w:sz w:val="28"/>
          <w:szCs w:val="28"/>
        </w:rPr>
        <w:t>)  обогаща</w:t>
      </w:r>
      <w:r w:rsidR="00A33F32" w:rsidRPr="005070AF">
        <w:rPr>
          <w:rStyle w:val="c3"/>
          <w:color w:val="000000"/>
          <w:sz w:val="28"/>
          <w:szCs w:val="28"/>
        </w:rPr>
        <w:t>ть культуру речи, отрабатывая навыки выразительного чтения;  </w:t>
      </w:r>
    </w:p>
    <w:p w:rsidR="00A33F32" w:rsidRPr="005070AF" w:rsidRDefault="007E6BE5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>4</w:t>
      </w:r>
      <w:r w:rsidR="00A33F32" w:rsidRPr="005070AF">
        <w:rPr>
          <w:rStyle w:val="c3"/>
          <w:color w:val="000000"/>
          <w:sz w:val="28"/>
          <w:szCs w:val="28"/>
        </w:rPr>
        <w:t>) развивать коммуникативные навыки, обогащать словарный запас</w:t>
      </w:r>
      <w:r w:rsidRPr="005070AF">
        <w:rPr>
          <w:rStyle w:val="c3"/>
          <w:color w:val="000000"/>
          <w:sz w:val="28"/>
          <w:szCs w:val="28"/>
        </w:rPr>
        <w:t>;</w:t>
      </w:r>
    </w:p>
    <w:p w:rsidR="00A33F32" w:rsidRPr="005070AF" w:rsidRDefault="007E6BE5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rStyle w:val="c7"/>
          <w:color w:val="000000"/>
          <w:sz w:val="28"/>
          <w:szCs w:val="28"/>
        </w:rPr>
        <w:t>5) развивать умение выражать свои мысли</w:t>
      </w:r>
      <w:r w:rsidR="00A33F32" w:rsidRPr="005070AF">
        <w:rPr>
          <w:rStyle w:val="c7"/>
          <w:color w:val="000000"/>
          <w:sz w:val="28"/>
          <w:szCs w:val="28"/>
        </w:rPr>
        <w:t>;</w:t>
      </w:r>
    </w:p>
    <w:p w:rsidR="007E6BE5" w:rsidRPr="005070AF" w:rsidRDefault="007E6BE5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5070AF">
        <w:rPr>
          <w:rStyle w:val="c3"/>
          <w:b/>
          <w:i/>
          <w:color w:val="000000"/>
          <w:sz w:val="28"/>
          <w:szCs w:val="28"/>
        </w:rPr>
        <w:t>В</w:t>
      </w:r>
      <w:r w:rsidR="00CA4D2E" w:rsidRPr="005070AF">
        <w:rPr>
          <w:b/>
          <w:i/>
          <w:sz w:val="28"/>
          <w:szCs w:val="28"/>
        </w:rPr>
        <w:t>оспитательные</w:t>
      </w:r>
      <w:r w:rsidRPr="005070AF">
        <w:rPr>
          <w:b/>
          <w:i/>
          <w:sz w:val="28"/>
          <w:szCs w:val="28"/>
        </w:rPr>
        <w:t>:</w:t>
      </w:r>
    </w:p>
    <w:p w:rsidR="00A33F32" w:rsidRPr="005070AF" w:rsidRDefault="00A33F32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5070AF">
        <w:rPr>
          <w:rStyle w:val="c7"/>
          <w:color w:val="000000"/>
          <w:sz w:val="28"/>
          <w:szCs w:val="28"/>
        </w:rPr>
        <w:t xml:space="preserve">1) </w:t>
      </w:r>
      <w:r w:rsidR="007E6BE5" w:rsidRPr="005070AF">
        <w:rPr>
          <w:rStyle w:val="c7"/>
          <w:color w:val="000000"/>
          <w:sz w:val="28"/>
          <w:szCs w:val="28"/>
        </w:rPr>
        <w:t>воспитывать умение</w:t>
      </w:r>
      <w:r w:rsidRPr="005070AF">
        <w:rPr>
          <w:rStyle w:val="c7"/>
          <w:color w:val="000000"/>
          <w:sz w:val="28"/>
          <w:szCs w:val="28"/>
        </w:rPr>
        <w:t xml:space="preserve"> слушать собеседника, принимать во внимание различные точки зрения;</w:t>
      </w:r>
    </w:p>
    <w:p w:rsidR="003D35C9" w:rsidRPr="005070AF" w:rsidRDefault="007E6BE5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rStyle w:val="c3"/>
          <w:color w:val="000000"/>
          <w:sz w:val="28"/>
          <w:szCs w:val="28"/>
        </w:rPr>
      </w:pPr>
      <w:r w:rsidRPr="005070AF">
        <w:rPr>
          <w:rStyle w:val="c3"/>
          <w:color w:val="000000"/>
          <w:sz w:val="28"/>
          <w:szCs w:val="28"/>
        </w:rPr>
        <w:t>2) воспитывать эстетические чувства</w:t>
      </w:r>
      <w:r w:rsidR="00A33F32" w:rsidRPr="005070AF">
        <w:rPr>
          <w:rStyle w:val="c3"/>
          <w:color w:val="000000"/>
          <w:sz w:val="28"/>
          <w:szCs w:val="28"/>
        </w:rPr>
        <w:t xml:space="preserve"> личности;</w:t>
      </w:r>
    </w:p>
    <w:p w:rsidR="00BC2FCB" w:rsidRDefault="00BC2FCB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rStyle w:val="c3"/>
          <w:color w:val="000000"/>
          <w:sz w:val="28"/>
          <w:szCs w:val="28"/>
        </w:rPr>
      </w:pPr>
    </w:p>
    <w:p w:rsidR="00BC2FCB" w:rsidRPr="005070AF" w:rsidRDefault="00BC2FCB" w:rsidP="005070AF">
      <w:pPr>
        <w:pStyle w:val="c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CB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5070AF">
        <w:rPr>
          <w:rFonts w:ascii="Times New Roman" w:hAnsi="Times New Roman" w:cs="Times New Roman"/>
          <w:sz w:val="28"/>
          <w:szCs w:val="28"/>
        </w:rPr>
        <w:t xml:space="preserve"> – многомерная интегрированная рефлексивная технология с вероятностным результатом, ориентированная на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подход. Деятельность участников представлена в продуктивной форме. Она дает результатом продукты диалоговой деятельности различных планов: интеллектуального, эмоционального, этического, коммуникативного, психологического, творческого. </w:t>
      </w:r>
      <w:r w:rsidR="00BC2FCB" w:rsidRPr="00BC2FCB">
        <w:rPr>
          <w:rFonts w:ascii="Times New Roman" w:hAnsi="Times New Roman" w:cs="Times New Roman"/>
          <w:color w:val="333333"/>
          <w:sz w:val="28"/>
          <w:szCs w:val="28"/>
        </w:rPr>
        <w:t>[5</w:t>
      </w:r>
      <w:r w:rsidRPr="00BC2FCB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Pr="00BC2FCB">
        <w:rPr>
          <w:rFonts w:ascii="Times New Roman" w:hAnsi="Times New Roman" w:cs="Times New Roman"/>
          <w:sz w:val="28"/>
          <w:szCs w:val="28"/>
        </w:rPr>
        <w:t>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Pr="005070AF">
        <w:rPr>
          <w:rFonts w:ascii="Times New Roman" w:hAnsi="Times New Roman" w:cs="Times New Roman"/>
          <w:sz w:val="28"/>
          <w:szCs w:val="28"/>
        </w:rPr>
        <w:t xml:space="preserve"> – новая философия, иная система отношений, в которых ученик и учитель переживают себя неповторимой уникальной частью бытия, переживают отношение к себе как к творцу в момент познания. В работе мастерской важен не только результат творческого поиска, но и сам процесс.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Все начинается с погружения в глубины подсознания: «Вспомните слово…», «вслушайтесь в слово…», «всмотритесь в слово, в его состав», «постройте ряд ассоциаций, связанных с этим словом», − говорит мастер. Одно слово дает свободу фантазии, ассоциациям, слово не тормозит развитие </w:t>
      </w:r>
      <w:r w:rsidRPr="005070AF">
        <w:rPr>
          <w:rFonts w:ascii="Times New Roman" w:hAnsi="Times New Roman" w:cs="Times New Roman"/>
          <w:sz w:val="28"/>
          <w:szCs w:val="28"/>
        </w:rPr>
        <w:lastRenderedPageBreak/>
        <w:t xml:space="preserve">образов грамматическими категориями и связями с другими словами, согласованием в словосочетаниях.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Набираются </w:t>
      </w:r>
      <w:r w:rsidRPr="005070AF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070AF">
        <w:rPr>
          <w:rFonts w:ascii="Times New Roman" w:hAnsi="Times New Roman" w:cs="Times New Roman"/>
          <w:sz w:val="28"/>
          <w:szCs w:val="28"/>
        </w:rPr>
        <w:t xml:space="preserve"> из всех возможных источников: из стихов, из окружающего мира, из природы, из воспоминаний, из обрывков разговоров и мыслей, из ощущений, из переживаний радости, печали, восторга, горя, любви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абираются лексические ряды как будто стихийно, как будто автоматически, без осознания написанного.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Психологическое</w:t>
      </w:r>
      <w:r w:rsidR="00875E4B" w:rsidRPr="005070AF">
        <w:rPr>
          <w:rFonts w:ascii="Times New Roman" w:hAnsi="Times New Roman" w:cs="Times New Roman"/>
          <w:sz w:val="28"/>
          <w:szCs w:val="28"/>
        </w:rPr>
        <w:t xml:space="preserve"> </w:t>
      </w:r>
      <w:r w:rsidRPr="005070AF">
        <w:rPr>
          <w:rFonts w:ascii="Times New Roman" w:hAnsi="Times New Roman" w:cs="Times New Roman"/>
          <w:sz w:val="28"/>
          <w:szCs w:val="28"/>
        </w:rPr>
        <w:t>состояние</w:t>
      </w:r>
      <w:r w:rsidR="00A33F32" w:rsidRPr="005070AF">
        <w:rPr>
          <w:rFonts w:ascii="Times New Roman" w:hAnsi="Times New Roman" w:cs="Times New Roman"/>
          <w:sz w:val="28"/>
          <w:szCs w:val="28"/>
        </w:rPr>
        <w:t xml:space="preserve"> </w:t>
      </w:r>
      <w:r w:rsidRPr="005070AF">
        <w:rPr>
          <w:rFonts w:ascii="Times New Roman" w:hAnsi="Times New Roman" w:cs="Times New Roman"/>
          <w:sz w:val="28"/>
          <w:szCs w:val="28"/>
        </w:rPr>
        <w:t>человека в мастерской письма – спонтанный акт мышления, проявляющийся в свободной стихии языка и прорастающий в словесное творчество: в стихи, в эссе, ассоциативные речевые потоки, которые более схватывают мгновение, нежели причинно-логические тексты. Текст, созданный в мастерской, всегда раскрывает внутреннее «Я».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 мастерской письма из природы Слова, из его генетического состава, представляя буквы и слоги, извлекаются новые слова, происходит проникновение в глубинные, семантические смыслы слов. «Любое слово является пучком, и смысл торчит из него в разные стороны, а не устремляется в одну точку» </w:t>
      </w:r>
      <w:r w:rsidR="00BC2FCB" w:rsidRPr="00BC2FCB">
        <w:rPr>
          <w:rFonts w:ascii="Times New Roman" w:hAnsi="Times New Roman" w:cs="Times New Roman"/>
          <w:sz w:val="28"/>
          <w:szCs w:val="28"/>
        </w:rPr>
        <w:t>[2</w:t>
      </w:r>
      <w:r w:rsidRPr="00BC2FCB">
        <w:rPr>
          <w:rFonts w:ascii="Times New Roman" w:hAnsi="Times New Roman" w:cs="Times New Roman"/>
          <w:sz w:val="28"/>
          <w:szCs w:val="28"/>
        </w:rPr>
        <w:t>, с.223].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Эта точка, это слово становится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ме-та-фо-рой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. Что есть метафора?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Извлекаем из звукового, слогового, буквенного состава этого слова другие слова: мета, знак, форте, амфора, метаморфоза, мотор, театр, рой, мера, рот и т.д.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 Определение метафоры, состоящее из таких слов, становится личным, своим, кровным, из предложенного группе слова рождается свой пучок смыслов и ассоциаций, сто понятие метафора расширяется до метафорического определения, естественно расширяя границы научного словарного определения.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Определение метафоры по словарю литературоведческих терминов: «Метафора – вид тропа, общее явление языка, расширяющее границы употребления слов; используется много вторичных значений, усиливающих благодаря тропу эмоциональное, оценочное значение речи.  В метафоре слова сближаются по сходству их значений или по контрасту. Метафора образуется по принципу олицетворения, овеществления, отвлечения. Метафора – нерасчленимое сравнение». Слово «метафора» имеет греческое происхождение −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metafora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− пере,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ferein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− носить).</w:t>
      </w:r>
      <w:r w:rsidR="00875E4B" w:rsidRPr="005070AF">
        <w:rPr>
          <w:rFonts w:ascii="Times New Roman" w:hAnsi="Times New Roman" w:cs="Times New Roman"/>
          <w:sz w:val="28"/>
          <w:szCs w:val="28"/>
        </w:rPr>
        <w:t xml:space="preserve"> </w:t>
      </w:r>
      <w:r w:rsidRPr="005070AF">
        <w:rPr>
          <w:rFonts w:ascii="Times New Roman" w:hAnsi="Times New Roman" w:cs="Times New Roman"/>
          <w:sz w:val="28"/>
          <w:szCs w:val="28"/>
        </w:rPr>
        <w:t>МЕТАФОРА (греч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Μεταφορά —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еренесение) — вид тропа, в основе которого лежит ассоциация по сходству или по аналогии </w:t>
      </w:r>
      <w:r w:rsidR="00BC2FCB" w:rsidRPr="00BC2FCB">
        <w:rPr>
          <w:rFonts w:ascii="Times New Roman" w:hAnsi="Times New Roman" w:cs="Times New Roman"/>
          <w:sz w:val="28"/>
          <w:szCs w:val="28"/>
        </w:rPr>
        <w:t>[3</w:t>
      </w:r>
      <w:r w:rsidRPr="00BC2FCB">
        <w:rPr>
          <w:rFonts w:ascii="Times New Roman" w:hAnsi="Times New Roman" w:cs="Times New Roman"/>
          <w:sz w:val="28"/>
          <w:szCs w:val="28"/>
        </w:rPr>
        <w:t>].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Перед мастерской</w:t>
      </w:r>
      <w:r w:rsidRPr="005070AF">
        <w:rPr>
          <w:rFonts w:ascii="Times New Roman" w:hAnsi="Times New Roman" w:cs="Times New Roman"/>
          <w:sz w:val="28"/>
          <w:szCs w:val="28"/>
        </w:rPr>
        <w:t xml:space="preserve"> учащиеся получили задание найти в стихотворениях поэтов Серебряного века метафоры, которые впечатлили, удивили, поразили больше всего. Мастерскую начали с обсуждения тех метафор, которые были выбраны. А.Блок, С.Есенин, М.Цветаева, А.Ахматова, И.Северянин, В.Хлебников, много В.Маяковского… Вспомнили, что, по мнению писателя </w:t>
      </w:r>
      <w:r w:rsidRPr="005070AF">
        <w:rPr>
          <w:rFonts w:ascii="Times New Roman" w:hAnsi="Times New Roman" w:cs="Times New Roman"/>
          <w:sz w:val="28"/>
          <w:szCs w:val="28"/>
        </w:rPr>
        <w:lastRenderedPageBreak/>
        <w:t xml:space="preserve">Ю.К.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>, В.Маяковский является «королем метафор». Подумали над тем, насколько справедливо это «звание». Поразмышляли над вопросом: «Насколько важно для поэта умение подобрать точную метафору? О каком свойстве личности говорит это умение?»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Подобрать точную метафору – признак мастерства, особый талант, раскрывающий глубинные смыслы, душу поэта, его сознание, то, через какую призму он смотрит на мир. Попробуем подобрать ассоциации, метафоры к слову «метафора», дать свое определение, чтобы точно описать свое понимание этого определения.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Определения метафоры, рожденные в ходе мастерской: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«Метафора – фора читателю, мера таланта и воображения, арфа, с помощью которой писатель наигрывает то тихую, то будоражащую мелодию, постигая тайны бытия».</w:t>
      </w:r>
      <w:r w:rsidR="00A33F32" w:rsidRPr="005070AF">
        <w:rPr>
          <w:rFonts w:ascii="Times New Roman" w:hAnsi="Times New Roman" w:cs="Times New Roman"/>
          <w:sz w:val="28"/>
          <w:szCs w:val="28"/>
        </w:rPr>
        <w:t xml:space="preserve"> (</w:t>
      </w:r>
      <w:r w:rsidRPr="005070AF">
        <w:rPr>
          <w:rFonts w:ascii="Times New Roman" w:hAnsi="Times New Roman" w:cs="Times New Roman"/>
          <w:sz w:val="28"/>
          <w:szCs w:val="28"/>
        </w:rPr>
        <w:t>Анна</w:t>
      </w:r>
      <w:r w:rsidR="00A33F32" w:rsidRPr="005070AF">
        <w:rPr>
          <w:rFonts w:ascii="Times New Roman" w:hAnsi="Times New Roman" w:cs="Times New Roman"/>
          <w:sz w:val="28"/>
          <w:szCs w:val="28"/>
        </w:rPr>
        <w:t xml:space="preserve"> А.</w:t>
      </w:r>
      <w:r w:rsidRPr="005070AF">
        <w:rPr>
          <w:rFonts w:ascii="Times New Roman" w:hAnsi="Times New Roman" w:cs="Times New Roman"/>
          <w:sz w:val="28"/>
          <w:szCs w:val="28"/>
        </w:rPr>
        <w:t>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«Метафора – амфора в глубинах смысла, отыскав ее на дне сознания, автор вводит читателя в свой мир загадок и образов». </w:t>
      </w:r>
      <w:r w:rsidRPr="00507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М</w:t>
      </w:r>
      <w:r w:rsidR="00A33F32" w:rsidRPr="005070AF">
        <w:rPr>
          <w:rFonts w:ascii="Times New Roman" w:hAnsi="Times New Roman" w:cs="Times New Roman"/>
          <w:sz w:val="28"/>
          <w:szCs w:val="28"/>
        </w:rPr>
        <w:t>.</w:t>
      </w:r>
      <w:r w:rsidRPr="005070AF">
        <w:rPr>
          <w:rFonts w:ascii="Times New Roman" w:hAnsi="Times New Roman" w:cs="Times New Roman"/>
          <w:sz w:val="28"/>
          <w:szCs w:val="28"/>
        </w:rPr>
        <w:t>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 «Метафора – мотор, сердце словесного искусства, театр слов, где все сильней  и красочней, чем есть в привычном мире». </w:t>
      </w:r>
      <w:r w:rsidRPr="005070AF">
        <w:rPr>
          <w:rFonts w:ascii="Times New Roman" w:hAnsi="Times New Roman" w:cs="Times New Roman"/>
          <w:sz w:val="28"/>
          <w:szCs w:val="28"/>
        </w:rPr>
        <w:t>(Полина Д</w:t>
      </w:r>
      <w:r w:rsidR="00A33F32" w:rsidRPr="005070AF">
        <w:rPr>
          <w:rFonts w:ascii="Times New Roman" w:hAnsi="Times New Roman" w:cs="Times New Roman"/>
          <w:sz w:val="28"/>
          <w:szCs w:val="28"/>
        </w:rPr>
        <w:t>.</w:t>
      </w:r>
      <w:r w:rsidRPr="005070AF">
        <w:rPr>
          <w:rFonts w:ascii="Times New Roman" w:hAnsi="Times New Roman" w:cs="Times New Roman"/>
          <w:sz w:val="28"/>
          <w:szCs w:val="28"/>
        </w:rPr>
        <w:t>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«Метафора – это форма творчества, формула успеха, победы над миром слов и образов. Подобрав точную метафору, станешь повелителем мысли». </w:t>
      </w:r>
      <w:r w:rsidRPr="005070AF">
        <w:rPr>
          <w:rFonts w:ascii="Times New Roman" w:hAnsi="Times New Roman" w:cs="Times New Roman"/>
          <w:sz w:val="28"/>
          <w:szCs w:val="28"/>
        </w:rPr>
        <w:t>(Женя М</w:t>
      </w:r>
      <w:r w:rsidR="00A33F32" w:rsidRPr="005070AF">
        <w:rPr>
          <w:rFonts w:ascii="Times New Roman" w:hAnsi="Times New Roman" w:cs="Times New Roman"/>
          <w:sz w:val="28"/>
          <w:szCs w:val="28"/>
        </w:rPr>
        <w:t>.</w:t>
      </w:r>
      <w:r w:rsidRPr="005070AF">
        <w:rPr>
          <w:rFonts w:ascii="Times New Roman" w:hAnsi="Times New Roman" w:cs="Times New Roman"/>
          <w:sz w:val="28"/>
          <w:szCs w:val="28"/>
        </w:rPr>
        <w:t>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мастерской по стихотворению И.Бродского термин «метафора»  становится необходимым, чтобы войти внутрь стиха, ощутить его нерв. И смысл поэтической метафоры может быть принят, пережит только в метафорическом определении, которое дали дети.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Неожиданные метафоры Бродского – это протест против обыденности и попытка преображения наскучившего, банального мира.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Метафора для Бродского – способ расширения пространства жизни, возведения быта к бытию, включение обыденной вещи в пространство культуры. Иногда метафора может служить средством иронии, тогда чувство материализуется в реальном, вещественном образе. Метафора для поэта – источник волшебных метаморфоз бытия. Бродский о</w:t>
      </w:r>
      <w:r w:rsidR="00A33F32" w:rsidRPr="005070AF">
        <w:rPr>
          <w:rFonts w:ascii="Times New Roman" w:hAnsi="Times New Roman" w:cs="Times New Roman"/>
          <w:sz w:val="28"/>
          <w:szCs w:val="28"/>
        </w:rPr>
        <w:t>колдован</w:t>
      </w:r>
      <w:r w:rsidRPr="005070AF">
        <w:rPr>
          <w:rFonts w:ascii="Times New Roman" w:hAnsi="Times New Roman" w:cs="Times New Roman"/>
          <w:sz w:val="28"/>
          <w:szCs w:val="28"/>
        </w:rPr>
        <w:t xml:space="preserve"> метафорами, быть может, потому, что в мире хаоса они помогают замечать гармоническую связь всего со всем, следить за отражением одного в другом. Неуемная жажда новизны, свойственная человеку ХХ века, гонит Бродского к метаморфозам. Метафора дает поэтический эффект соединения «дальнего с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», личностного освоения мира и дерзкого прозрения глубинной сущности вещей. Метафора у Бродского революционна, она снимает покровы привычности и сродни научному открытию, обнажающему суть явлений. Бродский прячет чувства и мотивировки в метафоры, усложняя смысл. Метафора его содержат загадку и будоражат читателя. К концу жизни Бродский, разуверившись в </w:t>
      </w:r>
      <w:r w:rsidRPr="005070A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гармонии с миром,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прозаизировал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 свой стих,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отрешившись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 порой от мелодии, ритма, рифм. Стих держался только строфикой и метафорами.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Называя свой «невеселый стих» «бедной листвой», поэт, вопреки «торопливому веку», стремится к глубинному рассмотрению людей и мира. 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Проплывают облака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Слышишь ли, слышишь ли ты в роще детское пение,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над сумеречными деревьями звенящие, звенящие голоса,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сумеречном воздухе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пропадающие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>, затихающие постепенно,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 сумеречном воздухе исчезающие небеса?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Блестящие нити дождя переплетаются среди деревьев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и негромко шумят, и негромко шумят в белесой траве.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Слышишь ли ты голоса, видишь ли ты волосы с красными гребнями,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маленькие ладони, поднятые к мокрой листве?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«Проплывают облака, проплывают облака и гаснут...» −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это дети поют и поют, черные ветви шумят,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голоса взлетают между листьев, между стволов неясных,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 сумеречном воздухе их не обнять, не вернуть назад.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Только мокрые листья летят на ветру, спешат из рощи,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улетают, словно слышат издали какой-то осенний зов.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«Проплывают облака...» − это дети поют ночью, ночью,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от травы до вершин все − биение, все − дрожание голосов.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Проплывают облака, это жизнь проплывает, проходит,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привыкай, привыкай, это смерть мы в себе несем,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среди черных ветвей облака с голосами, с любовью...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«Проплывают облака...» − это дети поют обо всем.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Слышишь ли, слышишь ли ты в роще детское пение,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блестящие нити дождя переплетаются, звенящие голоса,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возле узких вершин в новых сумерках на мгновение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видишь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>, видишь сызнова угасающие небеса?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Проплывают облака, проплывают, проплывают над рощей.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Где-то льется вода, только плакать и петь, вдоль осенних оград,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все рыдать и рыдать, и смотреть все вверх, быть ребенком ночью,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и смотреть все вверх, только плакать и петь, и не знать утрат.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Где-то льется вода, вдоль осенних оград, вдоль деревьев неясных,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 новых сумерках пенье, только плакать и петь, только листья сложить.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Что-то выше нас. Что-то выше нас проплывает и гаснет,</w:t>
      </w:r>
    </w:p>
    <w:p w:rsidR="004B15B9" w:rsidRPr="005070AF" w:rsidRDefault="004B15B9" w:rsidP="005070AF">
      <w:pPr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только плакать и петь, только плакать и петь, только жить. (1961)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этой мастерской глубинный смысл стихотворения открывается через ритмическое произнесение,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двух рядов звуков: гласных и согласных. Это звучание стихотворения, построенное на контрапункте гласных и согласных звуков, открывает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поэтической души. Вслушивание в эти звуки,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их,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протанцовывание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подчиняет себе, и участие в мастерской превращается в творчество, может быть, невольное.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Лексическая работа со стихотворением – один из этапов работы мастерской  − изменяет его смысл, ибо слова, выписанные из стихотворения, вступают в новые ассоциативные связи, новые словосочетания, которые как бы по внутренней воле языка строят грамматические конструкции, соответствующие ритму и интонации стиха. И тогда рождаются стихи даже у тех, кто никогда их не писал.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процессе мастерской происходит глубинное погружение в лексическую и звуковую природу стиха. Система последовательных заданий дает возможность читателю и слушателю создать свой стихотворный текст на основе тех ассоциаций, которые возникают у каждого участника мастерской.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 мастерской те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ихотворения проживается эмоционально, а не осмысляется на понятийном, логическом уровне. Звуковая и ритмическая природа текста вызывает цветовые, звуковые, смысловые ассоциации. Ощущение ритма в себе дает возможность набранные лексические ряды соединить в созвучия, которые становятся стихами. </w:t>
      </w:r>
    </w:p>
    <w:p w:rsidR="00A33F32" w:rsidRPr="005070AF" w:rsidRDefault="00A33F32" w:rsidP="005070AF">
      <w:pPr>
        <w:pStyle w:val="a5"/>
        <w:numPr>
          <w:ilvl w:val="0"/>
          <w:numId w:val="7"/>
        </w:num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Индуктор</w:t>
      </w:r>
    </w:p>
    <w:p w:rsidR="004B15B9" w:rsidRPr="005070AF" w:rsidRDefault="004B15B9" w:rsidP="005070AF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Мастерская начинается с задания: написать ассоциации, словосочетания, метафоры, которые могут определить слово «облака». Записи читаются.</w:t>
      </w:r>
    </w:p>
    <w:p w:rsidR="004B15B9" w:rsidRPr="005070AF" w:rsidRDefault="005A628D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05.9pt;margin-top:-13.95pt;width:176.9pt;height:79.05pt;z-index:251660288" coordorigin="3850,798" coordsize="3538,1581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7" type="#_x0000_t106" style="position:absolute;left:3850;top:798;width:3538;height:1581" adj="10135,10520">
              <v:textbox style="mso-next-textbox:#_x0000_s1027">
                <w:txbxContent>
                  <w:p w:rsidR="004B15B9" w:rsidRDefault="004B15B9" w:rsidP="004B15B9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47;top:1205;width:2593;height:557;mso-width-relative:margin;mso-height-relative:margin" stroked="f">
              <v:textbox style="mso-next-textbox:#_x0000_s1028">
                <w:txbxContent>
                  <w:p w:rsidR="004B15B9" w:rsidRPr="008937E2" w:rsidRDefault="004B15B9" w:rsidP="004B15B9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8937E2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ОБЛАКА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</v:shape>
          </v:group>
        </w:pict>
      </w:r>
    </w:p>
    <w:p w:rsidR="004B15B9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FCB" w:rsidRDefault="00BC2FCB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FCB" w:rsidRPr="005070AF" w:rsidRDefault="00BC2FCB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«небесная сахарная вата, тающая от прикосновения»;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«вселенские часы, указывающие на неумолимость времени»;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«белые ленты на одеянии ангелов»;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«небесная подушка»;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«перья неба»;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lastRenderedPageBreak/>
        <w:t>− «витающие мысли деревьев»;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«пластилин фантазии»;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«кружево воображения»;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− «неуловимые небесные лебеди»;</w:t>
      </w:r>
    </w:p>
    <w:p w:rsidR="00A33F32" w:rsidRPr="005070AF" w:rsidRDefault="00A33F32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070AF">
        <w:rPr>
          <w:rFonts w:ascii="Times New Roman" w:hAnsi="Times New Roman" w:cs="Times New Roman"/>
          <w:b/>
          <w:sz w:val="28"/>
          <w:szCs w:val="28"/>
        </w:rPr>
        <w:t>Деконструкция</w:t>
      </w:r>
      <w:proofErr w:type="spellEnd"/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Затем звучит стихотворение «Проплывают облака». Первый раз читает учитель, затем несколько раз по фрагментам читают участники мастерской. 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 xml:space="preserve">После каждого чтения записываются ощущения, возникающие при звучании стихотворения </w:t>
      </w:r>
      <w:r w:rsidRPr="005070AF">
        <w:rPr>
          <w:rFonts w:ascii="Times New Roman" w:hAnsi="Times New Roman" w:cs="Times New Roman"/>
          <w:i/>
          <w:sz w:val="28"/>
          <w:szCs w:val="28"/>
        </w:rPr>
        <w:t>(«тоска по тому, что бег времени не прекратить, не остановить; ощущение сопричастности к божественному промыслу; щемящая душу радость, восторг от тихого пения; радость от тишины, в которой все – дрожание, все биение сердца; благодарность за короткую, полную тревог, но единственную и неповторимую жизнь;</w:t>
      </w:r>
      <w:proofErr w:type="gramEnd"/>
      <w:r w:rsidRPr="005070AF">
        <w:rPr>
          <w:rFonts w:ascii="Times New Roman" w:hAnsi="Times New Roman" w:cs="Times New Roman"/>
          <w:i/>
          <w:sz w:val="28"/>
          <w:szCs w:val="28"/>
        </w:rPr>
        <w:t xml:space="preserve"> призыв радоваться каждый миг, быть благодарным, жить»).</w:t>
      </w:r>
      <w:r w:rsidRPr="005070AF">
        <w:rPr>
          <w:rFonts w:ascii="Times New Roman" w:hAnsi="Times New Roman" w:cs="Times New Roman"/>
          <w:sz w:val="28"/>
          <w:szCs w:val="28"/>
        </w:rPr>
        <w:t xml:space="preserve"> Записанные слова читаются по очереди, и каждый видит, что одно стихотворение в зависимости от звука голоса читающего, от ритма его речи, от интонации вызывает новые образы и ассоциации.</w:t>
      </w:r>
    </w:p>
    <w:p w:rsidR="00A33F32" w:rsidRPr="005070AF" w:rsidRDefault="004B15B9" w:rsidP="005070AF">
      <w:pPr>
        <w:pStyle w:val="a5"/>
        <w:numPr>
          <w:ilvl w:val="0"/>
          <w:numId w:val="8"/>
        </w:numPr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Реконструкция</w:t>
      </w:r>
    </w:p>
    <w:p w:rsidR="004B15B9" w:rsidRPr="005070AF" w:rsidRDefault="004B15B9" w:rsidP="005070A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Мастер просит разделить страницу на три части:</w:t>
      </w:r>
    </w:p>
    <w:tbl>
      <w:tblPr>
        <w:tblStyle w:val="a8"/>
        <w:tblW w:w="0" w:type="auto"/>
        <w:tblInd w:w="-34" w:type="dxa"/>
        <w:tblLook w:val="04A0"/>
      </w:tblPr>
      <w:tblGrid>
        <w:gridCol w:w="3750"/>
        <w:gridCol w:w="2927"/>
        <w:gridCol w:w="2821"/>
      </w:tblGrid>
      <w:tr w:rsidR="004B15B9" w:rsidRPr="005070AF" w:rsidTr="007B4138">
        <w:tc>
          <w:tcPr>
            <w:tcW w:w="375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 из стихотворения</w:t>
            </w:r>
          </w:p>
        </w:tc>
        <w:tc>
          <w:tcPr>
            <w:tcW w:w="2927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Первое выбранное слово</w:t>
            </w:r>
          </w:p>
        </w:tc>
        <w:tc>
          <w:tcPr>
            <w:tcW w:w="2821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Второе выбранное слово</w:t>
            </w:r>
          </w:p>
        </w:tc>
      </w:tr>
      <w:tr w:rsidR="004B15B9" w:rsidRPr="005070AF" w:rsidTr="007B4138">
        <w:tc>
          <w:tcPr>
            <w:tcW w:w="375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</w:tr>
    </w:tbl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Мастер читает это же стихотворение, использует фрагменты вид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ео− и ау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>диозаписей чтения текста мастерами художественного слова, песенных исполнителей, просит выписать слова из стихотворения в первую колонку, которые созвучны настроению учащегося, ощущению, ассоциативно близки ранее написанным словам. После того, как составлен первый ряд слов, нужно выделить цветным фломастером два наиболее понравившихся слова.</w:t>
      </w: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Во вторую колонку выписывается первое выделенное слово, и к нему создаются ряды различных ассоциаций: звуковых, цветовых, смысловых, синонимических, антонимических.</w:t>
      </w: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третью колонку записывается второе выделенное слово по слогам, и из букв и слогов этого слова создаются новые слова. </w:t>
      </w: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*В каждой колонке должно быть не менее 10-12 слов, и на каждый этап работы отводится 5-7 минут.</w:t>
      </w:r>
    </w:p>
    <w:tbl>
      <w:tblPr>
        <w:tblStyle w:val="a8"/>
        <w:tblW w:w="0" w:type="auto"/>
        <w:tblInd w:w="720" w:type="dxa"/>
        <w:tblLook w:val="04A0"/>
      </w:tblPr>
      <w:tblGrid>
        <w:gridCol w:w="2945"/>
        <w:gridCol w:w="2992"/>
        <w:gridCol w:w="2914"/>
      </w:tblGrid>
      <w:tr w:rsidR="004B15B9" w:rsidRPr="005070AF" w:rsidTr="007B4138">
        <w:tc>
          <w:tcPr>
            <w:tcW w:w="319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 из стихотворения</w:t>
            </w:r>
          </w:p>
        </w:tc>
        <w:tc>
          <w:tcPr>
            <w:tcW w:w="319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Первое выбранное слово</w:t>
            </w:r>
          </w:p>
        </w:tc>
        <w:tc>
          <w:tcPr>
            <w:tcW w:w="3191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Второе выбранное слово</w:t>
            </w:r>
          </w:p>
        </w:tc>
      </w:tr>
      <w:tr w:rsidR="004B15B9" w:rsidRPr="005070AF" w:rsidTr="007B4138">
        <w:tc>
          <w:tcPr>
            <w:tcW w:w="319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Небеса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lastRenderedPageBreak/>
              <w:t>Жизнь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Биение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  <w:u w:val="single"/>
              </w:rPr>
            </w:pPr>
            <w:r w:rsidRPr="005070AF">
              <w:rPr>
                <w:i/>
                <w:sz w:val="28"/>
                <w:szCs w:val="28"/>
                <w:u w:val="single"/>
              </w:rPr>
              <w:t>Дрожание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Утраты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Нити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 xml:space="preserve">Выше 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 xml:space="preserve">Жить 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Пение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Плакать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  <w:u w:val="single"/>
              </w:rPr>
            </w:pPr>
            <w:r w:rsidRPr="005070AF">
              <w:rPr>
                <w:i/>
                <w:sz w:val="28"/>
                <w:szCs w:val="28"/>
                <w:u w:val="single"/>
              </w:rPr>
              <w:t>Голос</w:t>
            </w:r>
            <w:r w:rsidRPr="005070AF">
              <w:rPr>
                <w:b/>
                <w:i/>
                <w:sz w:val="28"/>
                <w:szCs w:val="28"/>
                <w:u w:val="single"/>
              </w:rPr>
              <w:t>а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hanging="1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Дождь</w:t>
            </w:r>
          </w:p>
        </w:tc>
        <w:tc>
          <w:tcPr>
            <w:tcW w:w="319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  <w:u w:val="single"/>
              </w:rPr>
            </w:pPr>
            <w:r w:rsidRPr="005070AF">
              <w:rPr>
                <w:i/>
                <w:sz w:val="28"/>
                <w:szCs w:val="28"/>
                <w:u w:val="single"/>
              </w:rPr>
              <w:lastRenderedPageBreak/>
              <w:t>Дрожание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lastRenderedPageBreak/>
              <w:t>Подражание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Покидание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Несостоявшееся рукопожатие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Безразличие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Волнение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Бледность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Проживание мига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Замирание сердца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Переживание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21"/>
              <w:jc w:val="center"/>
              <w:rPr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Молчание</w:t>
            </w:r>
          </w:p>
        </w:tc>
        <w:tc>
          <w:tcPr>
            <w:tcW w:w="3191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  <w:u w:val="single"/>
              </w:rPr>
            </w:pPr>
            <w:proofErr w:type="spellStart"/>
            <w:r w:rsidRPr="005070AF">
              <w:rPr>
                <w:i/>
                <w:sz w:val="28"/>
                <w:szCs w:val="28"/>
                <w:u w:val="single"/>
              </w:rPr>
              <w:lastRenderedPageBreak/>
              <w:t>Го-ло-с</w:t>
            </w:r>
            <w:r w:rsidRPr="005070AF">
              <w:rPr>
                <w:b/>
                <w:i/>
                <w:sz w:val="28"/>
                <w:szCs w:val="28"/>
                <w:u w:val="single"/>
              </w:rPr>
              <w:t>а</w:t>
            </w:r>
            <w:proofErr w:type="spellEnd"/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lastRenderedPageBreak/>
              <w:t>Голод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Гололед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Голова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Глас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Окружность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Ломоть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Лом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Сам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Соцветие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Созвучие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6"/>
              <w:jc w:val="center"/>
              <w:rPr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Арка</w:t>
            </w:r>
          </w:p>
        </w:tc>
      </w:tr>
    </w:tbl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Мастер просит разделить лист следующим образом:</w:t>
      </w:r>
    </w:p>
    <w:tbl>
      <w:tblPr>
        <w:tblStyle w:val="a8"/>
        <w:tblW w:w="0" w:type="auto"/>
        <w:tblInd w:w="720" w:type="dxa"/>
        <w:tblLook w:val="04A0"/>
      </w:tblPr>
      <w:tblGrid>
        <w:gridCol w:w="2258"/>
        <w:gridCol w:w="2185"/>
        <w:gridCol w:w="2223"/>
        <w:gridCol w:w="2185"/>
      </w:tblGrid>
      <w:tr w:rsidR="004B15B9" w:rsidRPr="005070AF" w:rsidTr="007B4138">
        <w:trPr>
          <w:trHeight w:val="507"/>
        </w:trPr>
        <w:tc>
          <w:tcPr>
            <w:tcW w:w="239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</w:t>
            </w: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Гласные звуки</w:t>
            </w: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</w:t>
            </w:r>
          </w:p>
        </w:tc>
      </w:tr>
      <w:tr w:rsidR="004B15B9" w:rsidRPr="005070AF" w:rsidTr="007B4138">
        <w:tc>
          <w:tcPr>
            <w:tcW w:w="239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</w:p>
        </w:tc>
      </w:tr>
    </w:tbl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Снова читается стихотворение, и в графы записываются доминирующие согласные и гласные звуки.  </w:t>
      </w:r>
    </w:p>
    <w:p w:rsidR="004B15B9" w:rsidRPr="005070AF" w:rsidRDefault="004B15B9" w:rsidP="005070AF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0AF">
        <w:rPr>
          <w:rFonts w:ascii="Times New Roman" w:hAnsi="Times New Roman" w:cs="Times New Roman"/>
          <w:sz w:val="28"/>
          <w:szCs w:val="28"/>
          <w:u w:val="single"/>
        </w:rPr>
        <w:t>Мастер говорит, что при звучании стихотворения необходимо вслушаться в звукоряд согласных и гласных звуков, записывать только солирующие звуки.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начале стихотворения преобладают шипящие звуки, отчего эта часть (первые два катрена) хочется произносить почти шепотом: </w:t>
      </w:r>
      <w:r w:rsidRPr="005070AF">
        <w:rPr>
          <w:rFonts w:ascii="Times New Roman" w:hAnsi="Times New Roman" w:cs="Times New Roman"/>
          <w:i/>
          <w:sz w:val="28"/>
          <w:szCs w:val="28"/>
        </w:rPr>
        <w:t>«Слы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>и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>ь ли, слы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>и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>ь ли ты в ро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5070AF">
        <w:rPr>
          <w:rFonts w:ascii="Times New Roman" w:hAnsi="Times New Roman" w:cs="Times New Roman"/>
          <w:i/>
          <w:sz w:val="28"/>
          <w:szCs w:val="28"/>
        </w:rPr>
        <w:t>е де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тс</w:t>
      </w:r>
      <w:r w:rsidRPr="005070AF">
        <w:rPr>
          <w:rFonts w:ascii="Times New Roman" w:hAnsi="Times New Roman" w:cs="Times New Roman"/>
          <w:i/>
          <w:sz w:val="28"/>
          <w:szCs w:val="28"/>
        </w:rPr>
        <w:t>кое пение,/над сумере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5070AF">
        <w:rPr>
          <w:rFonts w:ascii="Times New Roman" w:hAnsi="Times New Roman" w:cs="Times New Roman"/>
          <w:i/>
          <w:sz w:val="28"/>
          <w:szCs w:val="28"/>
        </w:rPr>
        <w:t>ными деревьями звеня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5070AF">
        <w:rPr>
          <w:rFonts w:ascii="Times New Roman" w:hAnsi="Times New Roman" w:cs="Times New Roman"/>
          <w:i/>
          <w:sz w:val="28"/>
          <w:szCs w:val="28"/>
        </w:rPr>
        <w:t>ие, звеня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ие голоса…».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Или: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 «Блестя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ие нити дождя переплетаются среди деревьев/и негромко 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умят, и негромко 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070AF">
        <w:rPr>
          <w:rFonts w:ascii="Times New Roman" w:hAnsi="Times New Roman" w:cs="Times New Roman"/>
          <w:i/>
          <w:sz w:val="28"/>
          <w:szCs w:val="28"/>
        </w:rPr>
        <w:t>умят в белесой траве».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другой части стихотворения появляются «звучащие» сонорные звуки, что создает особую напевную интонацию: </w:t>
      </w:r>
      <w:r w:rsidRPr="005070AF">
        <w:rPr>
          <w:rFonts w:ascii="Times New Roman" w:hAnsi="Times New Roman" w:cs="Times New Roman"/>
          <w:i/>
          <w:sz w:val="28"/>
          <w:szCs w:val="28"/>
        </w:rPr>
        <w:t>«Только мок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истья 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>етят на вет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у, спешат из 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070AF">
        <w:rPr>
          <w:rFonts w:ascii="Times New Roman" w:hAnsi="Times New Roman" w:cs="Times New Roman"/>
          <w:i/>
          <w:sz w:val="28"/>
          <w:szCs w:val="28"/>
        </w:rPr>
        <w:t>ощи,/у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>ета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5070AF">
        <w:rPr>
          <w:rFonts w:ascii="Times New Roman" w:hAnsi="Times New Roman" w:cs="Times New Roman"/>
          <w:i/>
          <w:sz w:val="28"/>
          <w:szCs w:val="28"/>
        </w:rPr>
        <w:t>т, с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>ов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070AF">
        <w:rPr>
          <w:rFonts w:ascii="Times New Roman" w:hAnsi="Times New Roman" w:cs="Times New Roman"/>
          <w:i/>
          <w:sz w:val="28"/>
          <w:szCs w:val="28"/>
        </w:rPr>
        <w:t>о с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>ышат изда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070AF">
        <w:rPr>
          <w:rFonts w:ascii="Times New Roman" w:hAnsi="Times New Roman" w:cs="Times New Roman"/>
          <w:i/>
          <w:sz w:val="28"/>
          <w:szCs w:val="28"/>
        </w:rPr>
        <w:t>и како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070AF">
        <w:rPr>
          <w:rFonts w:ascii="Times New Roman" w:hAnsi="Times New Roman" w:cs="Times New Roman"/>
          <w:i/>
          <w:sz w:val="28"/>
          <w:szCs w:val="28"/>
        </w:rPr>
        <w:t>-то осе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5070AF">
        <w:rPr>
          <w:rFonts w:ascii="Times New Roman" w:hAnsi="Times New Roman" w:cs="Times New Roman"/>
          <w:i/>
          <w:sz w:val="28"/>
          <w:szCs w:val="28"/>
        </w:rPr>
        <w:t>и</w:t>
      </w:r>
      <w:r w:rsidRPr="005070A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070AF">
        <w:rPr>
          <w:rFonts w:ascii="Times New Roman" w:hAnsi="Times New Roman" w:cs="Times New Roman"/>
          <w:i/>
          <w:sz w:val="28"/>
          <w:szCs w:val="28"/>
        </w:rPr>
        <w:t xml:space="preserve"> зов».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Солируют в стихотворении следующие согласные звуки: «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>», «ч», «л», «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>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стихотворении мы встречаем обилие гласных звуков, некоторые слова выпеваются: «б и е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и е», «</w:t>
      </w:r>
      <w:proofErr w:type="spellStart"/>
      <w:proofErr w:type="gramStart"/>
      <w:r w:rsidRPr="005070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и е», «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е б е с а», «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л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т о б л а к а».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В результате зримо выстраивается звукоряд стихотворения: союз гласных и согласных звуков дает ощущение напевности, позволяет идти вслед </w:t>
      </w:r>
      <w:r w:rsidRPr="005070AF">
        <w:rPr>
          <w:rFonts w:ascii="Times New Roman" w:hAnsi="Times New Roman" w:cs="Times New Roman"/>
          <w:sz w:val="28"/>
          <w:szCs w:val="28"/>
        </w:rPr>
        <w:lastRenderedPageBreak/>
        <w:t>за той интонацией, которая продиктована текстом. Плавность и размеренность поэтического чтения создается и за счет повторов, стихов разных по размеру.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После того, как участники мастерской выписали согласные и гласные звуки, в широких графах той же таблицы </w:t>
      </w:r>
      <w:r w:rsidRPr="005070AF">
        <w:rPr>
          <w:rFonts w:ascii="Times New Roman" w:hAnsi="Times New Roman" w:cs="Times New Roman"/>
          <w:sz w:val="28"/>
          <w:szCs w:val="28"/>
          <w:u w:val="single"/>
        </w:rPr>
        <w:t>подбираются и записываются два-три слова на каждый звук</w:t>
      </w:r>
      <w:r w:rsidRPr="005070AF">
        <w:rPr>
          <w:rFonts w:ascii="Times New Roman" w:hAnsi="Times New Roman" w:cs="Times New Roman"/>
          <w:sz w:val="28"/>
          <w:szCs w:val="28"/>
        </w:rPr>
        <w:t>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Создается как бы «словесно-звуковая партитура» </w:t>
      </w:r>
      <w:r w:rsidR="00BC2FCB" w:rsidRPr="00BC2FCB">
        <w:rPr>
          <w:rFonts w:ascii="Times New Roman" w:hAnsi="Times New Roman" w:cs="Times New Roman"/>
          <w:sz w:val="28"/>
          <w:szCs w:val="28"/>
        </w:rPr>
        <w:t>[6</w:t>
      </w:r>
      <w:r w:rsidRPr="00BC2FCB">
        <w:rPr>
          <w:rFonts w:ascii="Times New Roman" w:hAnsi="Times New Roman" w:cs="Times New Roman"/>
          <w:sz w:val="28"/>
          <w:szCs w:val="28"/>
        </w:rPr>
        <w:t>],</w:t>
      </w:r>
      <w:r w:rsidRPr="005070AF">
        <w:rPr>
          <w:rFonts w:ascii="Times New Roman" w:hAnsi="Times New Roman" w:cs="Times New Roman"/>
          <w:sz w:val="28"/>
          <w:szCs w:val="28"/>
        </w:rPr>
        <w:t xml:space="preserve"> ассоциативно связанная с партитурой стихотворения И.Бродского. «Звук − форма продолженья тишины,/подобье развивающейся ленты» (из «Школьной антологии» И.Бродский).</w:t>
      </w:r>
    </w:p>
    <w:tbl>
      <w:tblPr>
        <w:tblStyle w:val="a8"/>
        <w:tblW w:w="10152" w:type="dxa"/>
        <w:tblInd w:w="-546" w:type="dxa"/>
        <w:tblLook w:val="04A0"/>
      </w:tblPr>
      <w:tblGrid>
        <w:gridCol w:w="2410"/>
        <w:gridCol w:w="2828"/>
        <w:gridCol w:w="1992"/>
        <w:gridCol w:w="2922"/>
      </w:tblGrid>
      <w:tr w:rsidR="004B15B9" w:rsidRPr="005070AF" w:rsidTr="007B4138">
        <w:trPr>
          <w:trHeight w:val="507"/>
        </w:trPr>
        <w:tc>
          <w:tcPr>
            <w:tcW w:w="2410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2828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</w:t>
            </w:r>
          </w:p>
        </w:tc>
        <w:tc>
          <w:tcPr>
            <w:tcW w:w="199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Гласные звуки</w:t>
            </w:r>
          </w:p>
        </w:tc>
        <w:tc>
          <w:tcPr>
            <w:tcW w:w="292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709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Слова</w:t>
            </w:r>
          </w:p>
        </w:tc>
      </w:tr>
      <w:tr w:rsidR="004B15B9" w:rsidRPr="005070AF" w:rsidTr="007B4138">
        <w:tc>
          <w:tcPr>
            <w:tcW w:w="2410" w:type="dxa"/>
          </w:tcPr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</w:t>
            </w:r>
            <w:proofErr w:type="spellStart"/>
            <w:r w:rsidRPr="005070AF">
              <w:rPr>
                <w:sz w:val="28"/>
                <w:szCs w:val="28"/>
              </w:rPr>
              <w:t>ш</w:t>
            </w:r>
            <w:proofErr w:type="spellEnd"/>
            <w:r w:rsidRPr="005070AF">
              <w:rPr>
                <w:sz w:val="28"/>
                <w:szCs w:val="28"/>
              </w:rPr>
              <w:t xml:space="preserve">» </w:t>
            </w:r>
          </w:p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«ч»</w:t>
            </w:r>
          </w:p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 xml:space="preserve"> «л»</w:t>
            </w:r>
          </w:p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sz w:val="28"/>
                <w:szCs w:val="28"/>
              </w:rPr>
            </w:pPr>
          </w:p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5070A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070AF">
              <w:rPr>
                <w:sz w:val="28"/>
                <w:szCs w:val="28"/>
              </w:rPr>
              <w:t>»</w:t>
            </w:r>
          </w:p>
          <w:p w:rsidR="004B15B9" w:rsidRPr="005070AF" w:rsidRDefault="004B15B9" w:rsidP="005070AF">
            <w:pPr>
              <w:spacing w:line="276" w:lineRule="auto"/>
              <w:ind w:left="-142" w:firstLine="1114"/>
              <w:contextualSpacing/>
              <w:jc w:val="both"/>
              <w:rPr>
                <w:i/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</w:t>
            </w:r>
            <w:proofErr w:type="spellStart"/>
            <w:r w:rsidRPr="005070AF">
              <w:rPr>
                <w:sz w:val="28"/>
                <w:szCs w:val="28"/>
              </w:rPr>
              <w:t>й</w:t>
            </w:r>
            <w:proofErr w:type="spellEnd"/>
            <w:r w:rsidRPr="005070AF">
              <w:rPr>
                <w:sz w:val="28"/>
                <w:szCs w:val="28"/>
              </w:rPr>
              <w:t>»</w:t>
            </w:r>
          </w:p>
        </w:tc>
        <w:tc>
          <w:tcPr>
            <w:tcW w:w="2828" w:type="dxa"/>
          </w:tcPr>
          <w:p w:rsidR="004B15B9" w:rsidRPr="005070AF" w:rsidRDefault="004B15B9" w:rsidP="005070AF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Шорох, шелест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Человек, честность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 xml:space="preserve">Листья, любовь, </w:t>
            </w:r>
            <w:proofErr w:type="gramStart"/>
            <w:r w:rsidRPr="005070AF">
              <w:rPr>
                <w:i/>
                <w:sz w:val="28"/>
                <w:szCs w:val="28"/>
              </w:rPr>
              <w:t>личное</w:t>
            </w:r>
            <w:proofErr w:type="gramEnd"/>
            <w:r w:rsidRPr="005070AF">
              <w:rPr>
                <w:i/>
                <w:sz w:val="28"/>
                <w:szCs w:val="28"/>
              </w:rPr>
              <w:t>, луч</w:t>
            </w:r>
          </w:p>
          <w:p w:rsidR="004B15B9" w:rsidRPr="005070AF" w:rsidRDefault="004B15B9" w:rsidP="005070AF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Разум, роскошь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Ясность, юность</w:t>
            </w:r>
          </w:p>
        </w:tc>
        <w:tc>
          <w:tcPr>
            <w:tcW w:w="199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«и»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«а»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142"/>
              <w:jc w:val="center"/>
              <w:rPr>
                <w:sz w:val="28"/>
                <w:szCs w:val="28"/>
              </w:rPr>
            </w:pPr>
          </w:p>
          <w:p w:rsidR="004B15B9" w:rsidRPr="005070AF" w:rsidRDefault="004B15B9" w:rsidP="005070AF">
            <w:pPr>
              <w:pStyle w:val="a5"/>
              <w:spacing w:line="276" w:lineRule="auto"/>
              <w:ind w:left="-142" w:firstLine="142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sz w:val="28"/>
                <w:szCs w:val="28"/>
              </w:rPr>
              <w:t>«э»</w:t>
            </w:r>
          </w:p>
        </w:tc>
        <w:tc>
          <w:tcPr>
            <w:tcW w:w="2922" w:type="dxa"/>
          </w:tcPr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Истина, признание, призрачность</w:t>
            </w:r>
          </w:p>
          <w:p w:rsidR="004B15B9" w:rsidRPr="005070AF" w:rsidRDefault="004B15B9" w:rsidP="005070AF">
            <w:pPr>
              <w:pStyle w:val="a5"/>
              <w:spacing w:line="276" w:lineRule="auto"/>
              <w:ind w:left="-142"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Правда, право, надежда</w:t>
            </w:r>
          </w:p>
          <w:p w:rsidR="004B15B9" w:rsidRPr="005070AF" w:rsidRDefault="004B15B9" w:rsidP="005070AF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</w:rPr>
            </w:pPr>
            <w:r w:rsidRPr="005070AF">
              <w:rPr>
                <w:i/>
                <w:sz w:val="28"/>
                <w:szCs w:val="28"/>
              </w:rPr>
              <w:t>Время, течение</w:t>
            </w:r>
          </w:p>
        </w:tc>
      </w:tr>
    </w:tbl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Эта работа настраивает слух, возникает мысль, что звуковой строй стихотворения раскрывает новые смыслы. «Если не услышать звуковую палитру стихотворения, то останется понятен только внешний логический смысл поэтического произведения», − пишет Л.Д. </w:t>
      </w:r>
      <w:proofErr w:type="spellStart"/>
      <w:r w:rsidRPr="00BC2FCB">
        <w:rPr>
          <w:rFonts w:ascii="Times New Roman" w:hAnsi="Times New Roman" w:cs="Times New Roman"/>
          <w:sz w:val="28"/>
          <w:szCs w:val="28"/>
        </w:rPr>
        <w:t>Фуксон</w:t>
      </w:r>
      <w:proofErr w:type="spellEnd"/>
      <w:r w:rsidR="00DB2B45" w:rsidRPr="00BC2FCB">
        <w:rPr>
          <w:rFonts w:ascii="Times New Roman" w:hAnsi="Times New Roman" w:cs="Times New Roman"/>
          <w:sz w:val="28"/>
          <w:szCs w:val="28"/>
        </w:rPr>
        <w:t xml:space="preserve"> </w:t>
      </w:r>
      <w:r w:rsidR="00BC2FCB" w:rsidRPr="00BC2FCB">
        <w:rPr>
          <w:rFonts w:ascii="Times New Roman" w:hAnsi="Times New Roman" w:cs="Times New Roman"/>
          <w:sz w:val="28"/>
          <w:szCs w:val="28"/>
        </w:rPr>
        <w:t>[6</w:t>
      </w:r>
      <w:r w:rsidRPr="00BC2FCB">
        <w:rPr>
          <w:rFonts w:ascii="Times New Roman" w:hAnsi="Times New Roman" w:cs="Times New Roman"/>
          <w:sz w:val="28"/>
          <w:szCs w:val="28"/>
        </w:rPr>
        <w:t>].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5. Перед учащимися разложены фрагменты текста стихотворения (разрезанные на листочках разного цвета). Участники мастерской в группах пытаются «собрать» фрагменты стихотворения в одно целое, выстроить логику поэтического текста. </w:t>
      </w:r>
    </w:p>
    <w:p w:rsidR="00A33F32" w:rsidRPr="005070AF" w:rsidRDefault="00A33F32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4B15B9" w:rsidRPr="005070AF"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proofErr w:type="spellEnd"/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 Это последний этап, на котором участникам мастерской предлагается написать текст, используя накопленные в мастерской слова.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Примеры текстов, созданных в этой мастерской: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Подражание, слов дрожание…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Не оставь и издай звук!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Отдавая свое внимание,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Не уходи, не разжимай рук.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Постигая все самое важное,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Ты сердце свое отважное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Сохрани (!),  отправляясь в путь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Куда-нибудь,  с кем-нибудь. </w:t>
      </w:r>
      <w:r w:rsidR="00A33F32" w:rsidRPr="005070AF">
        <w:rPr>
          <w:rFonts w:ascii="Times New Roman" w:hAnsi="Times New Roman" w:cs="Times New Roman"/>
          <w:sz w:val="28"/>
          <w:szCs w:val="28"/>
        </w:rPr>
        <w:t>(</w:t>
      </w:r>
      <w:r w:rsidRPr="005070AF">
        <w:rPr>
          <w:rFonts w:ascii="Times New Roman" w:hAnsi="Times New Roman" w:cs="Times New Roman"/>
          <w:sz w:val="28"/>
          <w:szCs w:val="28"/>
        </w:rPr>
        <w:t>Даша</w:t>
      </w:r>
      <w:r w:rsidR="00A33F32" w:rsidRPr="005070AF">
        <w:rPr>
          <w:rFonts w:ascii="Times New Roman" w:hAnsi="Times New Roman" w:cs="Times New Roman"/>
          <w:sz w:val="28"/>
          <w:szCs w:val="28"/>
        </w:rPr>
        <w:t xml:space="preserve"> З.</w:t>
      </w:r>
      <w:r w:rsidRPr="005070AF">
        <w:rPr>
          <w:rFonts w:ascii="Times New Roman" w:hAnsi="Times New Roman" w:cs="Times New Roman"/>
          <w:sz w:val="28"/>
          <w:szCs w:val="28"/>
        </w:rPr>
        <w:t>, 11б)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«Пение – в тишине, в природе, в сердце. Песня рождается в глубине души, рвется на волю. В беззвучие – сомнение, в словах – неточное, в песне – истина. Песня соединяет души, уравновешивает сердцебиение, убеждает прощать, просит верить. 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Музыка с неба – важное, непостижимое, бесконечное. Шум людской – </w:t>
      </w:r>
      <w:proofErr w:type="gramStart"/>
      <w:r w:rsidRPr="005070AF">
        <w:rPr>
          <w:rFonts w:ascii="Times New Roman" w:hAnsi="Times New Roman" w:cs="Times New Roman"/>
          <w:i/>
          <w:sz w:val="28"/>
          <w:szCs w:val="28"/>
        </w:rPr>
        <w:t>суетное</w:t>
      </w:r>
      <w:proofErr w:type="gramEnd"/>
      <w:r w:rsidRPr="005070AF">
        <w:rPr>
          <w:rFonts w:ascii="Times New Roman" w:hAnsi="Times New Roman" w:cs="Times New Roman"/>
          <w:i/>
          <w:sz w:val="28"/>
          <w:szCs w:val="28"/>
        </w:rPr>
        <w:t xml:space="preserve">, ненужное, тщетное. Услышь звезды, внимай шелесту листьев,  пой в унисон Вселенной». </w:t>
      </w:r>
      <w:r w:rsidRPr="005070AF">
        <w:rPr>
          <w:rFonts w:ascii="Times New Roman" w:hAnsi="Times New Roman" w:cs="Times New Roman"/>
          <w:sz w:val="28"/>
          <w:szCs w:val="28"/>
        </w:rPr>
        <w:t>(Настя С</w:t>
      </w:r>
      <w:r w:rsidR="00A33F32" w:rsidRPr="005070AF">
        <w:rPr>
          <w:rFonts w:ascii="Times New Roman" w:hAnsi="Times New Roman" w:cs="Times New Roman"/>
          <w:sz w:val="28"/>
          <w:szCs w:val="28"/>
        </w:rPr>
        <w:t>.,</w:t>
      </w:r>
      <w:r w:rsidRPr="005070AF">
        <w:rPr>
          <w:rFonts w:ascii="Times New Roman" w:hAnsi="Times New Roman" w:cs="Times New Roman"/>
          <w:sz w:val="28"/>
          <w:szCs w:val="28"/>
        </w:rPr>
        <w:t xml:space="preserve"> 11б)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«Слышишь? Слушай</w:t>
      </w:r>
      <w:proofErr w:type="gramStart"/>
      <w:r w:rsidRPr="005070AF">
        <w:rPr>
          <w:rFonts w:ascii="Times New Roman" w:hAnsi="Times New Roman" w:cs="Times New Roman"/>
          <w:i/>
          <w:sz w:val="28"/>
          <w:szCs w:val="28"/>
        </w:rPr>
        <w:t>… Э</w:t>
      </w:r>
      <w:proofErr w:type="gramEnd"/>
      <w:r w:rsidRPr="005070AF">
        <w:rPr>
          <w:rFonts w:ascii="Times New Roman" w:hAnsi="Times New Roman" w:cs="Times New Roman"/>
          <w:i/>
          <w:sz w:val="28"/>
          <w:szCs w:val="28"/>
        </w:rPr>
        <w:t xml:space="preserve">то небо говорит с тобою. В каждом шорохе, в мелком шелесте, в луче из мрака, в блеске серебра на черном ночном полотне – негромкие слова, тихая мелодия: «Ты − часть Вселенной. Ты есть Вселенная с прекрасной жемчужной душой».  </w:t>
      </w:r>
      <w:r w:rsidR="00A33F32" w:rsidRPr="005070AF">
        <w:rPr>
          <w:rFonts w:ascii="Times New Roman" w:hAnsi="Times New Roman" w:cs="Times New Roman"/>
          <w:sz w:val="28"/>
          <w:szCs w:val="28"/>
        </w:rPr>
        <w:t>(</w:t>
      </w:r>
      <w:r w:rsidRPr="005070AF">
        <w:rPr>
          <w:rFonts w:ascii="Times New Roman" w:hAnsi="Times New Roman" w:cs="Times New Roman"/>
          <w:sz w:val="28"/>
          <w:szCs w:val="28"/>
        </w:rPr>
        <w:t>Екатерина</w:t>
      </w:r>
      <w:r w:rsidR="00A33F32" w:rsidRPr="005070AF">
        <w:rPr>
          <w:rFonts w:ascii="Times New Roman" w:hAnsi="Times New Roman" w:cs="Times New Roman"/>
          <w:sz w:val="28"/>
          <w:szCs w:val="28"/>
        </w:rPr>
        <w:t xml:space="preserve"> С.</w:t>
      </w:r>
      <w:r w:rsidRPr="005070AF">
        <w:rPr>
          <w:rFonts w:ascii="Times New Roman" w:hAnsi="Times New Roman" w:cs="Times New Roman"/>
          <w:sz w:val="28"/>
          <w:szCs w:val="28"/>
        </w:rPr>
        <w:t>, 11а)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«Облака – небесные часы, указывающие, что время проходит. За их передвижением грустно наблюдать. Подними взор к небу! Одно, семь, целая группа уплыла и растаяла вдалеке. Навсегда. Все быстрее и быстрее их неумолимый бег.  Бег времени не дает второго шанса, не ждет тебя. Оно безразлично, поэтому справедливо. Если найдешь силы признаться себе в этом – ты самый  честный и смелый человек на свете...» </w:t>
      </w:r>
      <w:r w:rsidRPr="005070AF">
        <w:rPr>
          <w:rFonts w:ascii="Times New Roman" w:hAnsi="Times New Roman" w:cs="Times New Roman"/>
          <w:sz w:val="28"/>
          <w:szCs w:val="28"/>
        </w:rPr>
        <w:t>(Полина Д</w:t>
      </w:r>
      <w:r w:rsidR="00A33F32" w:rsidRPr="005070AF">
        <w:rPr>
          <w:rFonts w:ascii="Times New Roman" w:hAnsi="Times New Roman" w:cs="Times New Roman"/>
          <w:sz w:val="28"/>
          <w:szCs w:val="28"/>
        </w:rPr>
        <w:t>.</w:t>
      </w:r>
      <w:r w:rsidRPr="005070AF">
        <w:rPr>
          <w:rFonts w:ascii="Times New Roman" w:hAnsi="Times New Roman" w:cs="Times New Roman"/>
          <w:sz w:val="28"/>
          <w:szCs w:val="28"/>
        </w:rPr>
        <w:t>, 11б)</w:t>
      </w:r>
    </w:p>
    <w:p w:rsidR="00A33F32" w:rsidRPr="005070AF" w:rsidRDefault="00A33F32" w:rsidP="005070AF">
      <w:pPr>
        <w:ind w:left="-14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15B9" w:rsidRPr="005070A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Тексты, созданные участниками мастерской, читаются по очереди. Затем начинается рефлексия: «Что происходит со мной и со стихотворением в процессе мастерской?» Некоторые высказывания: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«Стихотворение заворожило меня своей напевностью, философским подтекстом, заставило задуматься о времени и о себе»;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«Совершил одно из самых лучших путешествий «</w:t>
      </w:r>
      <w:proofErr w:type="gramStart"/>
      <w:r w:rsidRPr="005070A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070AF">
        <w:rPr>
          <w:rFonts w:ascii="Times New Roman" w:hAnsi="Times New Roman" w:cs="Times New Roman"/>
          <w:i/>
          <w:sz w:val="28"/>
          <w:szCs w:val="28"/>
        </w:rPr>
        <w:t xml:space="preserve"> незнаемое»;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«С каждым разом все больше и больше открываю для себя этого удивительного поэта! Магия слов и смыслов текстов, созданных его гением,  приводят меня в восторг, заставляют чувствовать мир и людей по-новому»;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«Пересечение двух миров: моего и поэта. На каком-то этапе показалось, что это мой текст, будто я его создал»;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«Путь мастерской – это не только путь к поэту, это дорога к познанию себя»;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5070AF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5070AF">
        <w:rPr>
          <w:rFonts w:ascii="Times New Roman" w:hAnsi="Times New Roman" w:cs="Times New Roman"/>
          <w:i/>
          <w:sz w:val="28"/>
          <w:szCs w:val="28"/>
        </w:rPr>
        <w:t xml:space="preserve"> было тревожно – как понять смысл стихотворения правильно? Сейчас пониманию – главное понять по-своему, увидеть знакомое тебе, почувствовать связь с поэтом, его сомнения, раздумья, отвагу размышлять»;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 xml:space="preserve">«Поразило, что звуковая сторона стихотворения оказалась сильней смысла. Была почти в трансе от звуков, слогов, повторяющихся слов. Это </w:t>
      </w:r>
      <w:r w:rsidRPr="005070AF">
        <w:rPr>
          <w:rFonts w:ascii="Times New Roman" w:hAnsi="Times New Roman" w:cs="Times New Roman"/>
          <w:i/>
          <w:sz w:val="28"/>
          <w:szCs w:val="28"/>
        </w:rPr>
        <w:lastRenderedPageBreak/>
        <w:t>колдовство! Поэт – маг, управляющий читателем с помощью слов, рифм, самого звучания»;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AF">
        <w:rPr>
          <w:rFonts w:ascii="Times New Roman" w:hAnsi="Times New Roman" w:cs="Times New Roman"/>
          <w:i/>
          <w:sz w:val="28"/>
          <w:szCs w:val="28"/>
        </w:rPr>
        <w:t>«Мне понравилось, что в мастерской не нужно спорить, находить «примеры», отстаивать мнение… Нужно просто слушать, хотеть услышать и не бояться понимать».</w:t>
      </w:r>
    </w:p>
    <w:p w:rsidR="004B15B9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Любой поэтический текст в сознании читателя и слушателя интерпретируется в той степени, в какой человек способен на эмоциональное переживание и интеллектуальное осмысление. Чем глубже слова стихотворения проникают в сознание и пробуждают ассоциативные связи, тем более поэт приближается к читателю.</w:t>
      </w:r>
    </w:p>
    <w:p w:rsidR="007530D1" w:rsidRPr="005070AF" w:rsidRDefault="004B15B9" w:rsidP="005070AF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>Л.Д. 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Фуксон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 xml:space="preserve"> отмечает, что «любая мастерская – это возвращение к Слову, проживание и создание Слова. И мы понимаем, как глубоко и бесконечно слово, какой путь надо пройти нашему сознанию, чтобы увидеть начало движения слова к нынешнему его смыслу. Через Слово прорастают эпохи, оживают в нас далекие миры, мы вживаемся в «утраченное время» и постигаем Вечность</w:t>
      </w:r>
      <w:r w:rsidRPr="00BC2FCB">
        <w:rPr>
          <w:rFonts w:ascii="Times New Roman" w:hAnsi="Times New Roman" w:cs="Times New Roman"/>
          <w:sz w:val="28"/>
          <w:szCs w:val="28"/>
        </w:rPr>
        <w:t xml:space="preserve">» </w:t>
      </w:r>
      <w:r w:rsidR="00BC2FCB" w:rsidRPr="00BC2FCB">
        <w:rPr>
          <w:rFonts w:ascii="Times New Roman" w:hAnsi="Times New Roman" w:cs="Times New Roman"/>
          <w:sz w:val="28"/>
          <w:szCs w:val="28"/>
        </w:rPr>
        <w:t>[6</w:t>
      </w:r>
      <w:r w:rsidRPr="00BC2FCB">
        <w:rPr>
          <w:rFonts w:ascii="Times New Roman" w:hAnsi="Times New Roman" w:cs="Times New Roman"/>
          <w:sz w:val="28"/>
          <w:szCs w:val="28"/>
        </w:rPr>
        <w:t>, с. 87]</w:t>
      </w:r>
      <w:r w:rsidR="00BC2FCB">
        <w:rPr>
          <w:rFonts w:ascii="Times New Roman" w:hAnsi="Times New Roman" w:cs="Times New Roman"/>
          <w:sz w:val="28"/>
          <w:szCs w:val="28"/>
        </w:rPr>
        <w:t>.</w:t>
      </w:r>
    </w:p>
    <w:p w:rsidR="00A33F32" w:rsidRPr="005070AF" w:rsidRDefault="00A33F32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32" w:rsidRPr="005070AF" w:rsidRDefault="00A33F32" w:rsidP="005070AF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A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C2FCB" w:rsidRPr="005070AF" w:rsidRDefault="00BC2FCB" w:rsidP="005070AF">
      <w:pPr>
        <w:numPr>
          <w:ilvl w:val="0"/>
          <w:numId w:val="9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70AF">
        <w:rPr>
          <w:rFonts w:ascii="Times New Roman" w:hAnsi="Times New Roman" w:cs="Times New Roman"/>
          <w:color w:val="000000"/>
          <w:sz w:val="28"/>
          <w:szCs w:val="28"/>
        </w:rPr>
        <w:t>родский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Остановка в пустыне: Стихотворения, поэмы. – СПб.: Издательский Дом «Азбука-классика», 2008. – 258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FCB" w:rsidRPr="005070AF" w:rsidRDefault="00BC2FCB" w:rsidP="005070AF">
      <w:pPr>
        <w:numPr>
          <w:ilvl w:val="0"/>
          <w:numId w:val="9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AF">
        <w:rPr>
          <w:rFonts w:ascii="Times New Roman" w:hAnsi="Times New Roman" w:cs="Times New Roman"/>
          <w:sz w:val="28"/>
          <w:szCs w:val="28"/>
        </w:rPr>
        <w:t xml:space="preserve">Мандельштам, О. Разговор о Данте // О. Мандельштам. </w:t>
      </w:r>
      <w:proofErr w:type="spellStart"/>
      <w:r w:rsidRPr="005070AF"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 w:rsidRPr="005070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5070AF">
        <w:rPr>
          <w:rFonts w:ascii="Times New Roman" w:hAnsi="Times New Roman" w:cs="Times New Roman"/>
          <w:sz w:val="28"/>
          <w:szCs w:val="28"/>
        </w:rPr>
        <w:t>. − С. 367</w:t>
      </w:r>
      <w:r w:rsidRPr="00BC2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BC2FCB" w:rsidRPr="005070AF" w:rsidRDefault="00BC2FCB" w:rsidP="005070AF">
      <w:pPr>
        <w:numPr>
          <w:ilvl w:val="0"/>
          <w:numId w:val="9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0A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5070AF">
        <w:rPr>
          <w:rFonts w:ascii="Times New Roman" w:hAnsi="Times New Roman" w:cs="Times New Roman"/>
          <w:sz w:val="28"/>
          <w:szCs w:val="28"/>
        </w:rPr>
        <w:t xml:space="preserve">, М. Литературная энциклопедия: Словарь литературных терминов: В 2-х т. [Электронный ресурс] / Под редакцией Н. Бродского, А. Лаврецкого, Э. Лунина, В. Львова-Рогачевского, М. Розанова, В. Чешихина-Ветринского. — М.; Л.: Изд-во Л. Д. Френкель, 1925. Режим доступа: </w:t>
      </w:r>
      <w:hyperlink r:id="rId5" w:history="1">
        <w:r w:rsidRPr="005070AF">
          <w:rPr>
            <w:rStyle w:val="a4"/>
            <w:rFonts w:ascii="Times New Roman" w:hAnsi="Times New Roman" w:cs="Times New Roman"/>
            <w:sz w:val="28"/>
            <w:szCs w:val="28"/>
          </w:rPr>
          <w:t>http://sbiblio.com/biblio/content.aspx?dictid=149&amp;wordid=1183171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FCB" w:rsidRPr="005070AF" w:rsidRDefault="00BC2FCB" w:rsidP="005070AF">
      <w:pPr>
        <w:numPr>
          <w:ilvl w:val="0"/>
          <w:numId w:val="9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Современные образовательные технологии </w:t>
      </w:r>
      <w:r w:rsidRPr="005070AF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>учеб</w:t>
      </w:r>
      <w:proofErr w:type="gramStart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>.п</w:t>
      </w:r>
      <w:proofErr w:type="gramEnd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>особие</w:t>
      </w:r>
      <w:proofErr w:type="spellEnd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 ред. Н.В. </w:t>
      </w:r>
      <w:proofErr w:type="spellStart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>Бордовской</w:t>
      </w:r>
      <w:proofErr w:type="spellEnd"/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2-е изд., стер. – М.: </w:t>
      </w:r>
      <w:r w:rsidRPr="005070A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r w:rsidRPr="005070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2011. – 432 с. </w:t>
      </w:r>
    </w:p>
    <w:p w:rsidR="00BC2FCB" w:rsidRPr="005070AF" w:rsidRDefault="00BC2FCB" w:rsidP="005070AF">
      <w:pPr>
        <w:pStyle w:val="a9"/>
        <w:numPr>
          <w:ilvl w:val="0"/>
          <w:numId w:val="9"/>
        </w:numPr>
        <w:spacing w:line="276" w:lineRule="auto"/>
        <w:ind w:left="0" w:firstLine="425"/>
        <w:contextualSpacing/>
        <w:rPr>
          <w:sz w:val="28"/>
          <w:szCs w:val="28"/>
        </w:rPr>
      </w:pPr>
      <w:r w:rsidRPr="005070AF">
        <w:rPr>
          <w:sz w:val="28"/>
          <w:szCs w:val="28"/>
        </w:rPr>
        <w:t xml:space="preserve">Стрелец, Л.И.  Коммуникативная основа читательской рецепции [Электронный ресурс] / Л.И. Стрелец. Режим доступа: </w:t>
      </w:r>
      <w:hyperlink r:id="rId6" w:history="1">
        <w:r w:rsidRPr="005070AF">
          <w:rPr>
            <w:rStyle w:val="a4"/>
            <w:sz w:val="28"/>
            <w:szCs w:val="28"/>
          </w:rPr>
          <w:t>http://psibook.com/literatura/kommunikativnaya-osnova-chitatelskoy-retseptsii.html</w:t>
        </w:r>
      </w:hyperlink>
      <w:r w:rsidRPr="005070AF">
        <w:rPr>
          <w:sz w:val="28"/>
          <w:szCs w:val="28"/>
        </w:rPr>
        <w:t xml:space="preserve"> </w:t>
      </w:r>
    </w:p>
    <w:p w:rsidR="00BC2FCB" w:rsidRPr="00BC2FCB" w:rsidRDefault="00BC2FCB" w:rsidP="00BC2FCB">
      <w:pPr>
        <w:numPr>
          <w:ilvl w:val="0"/>
          <w:numId w:val="9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0AF">
        <w:rPr>
          <w:rFonts w:ascii="Times New Roman" w:hAnsi="Times New Roman" w:cs="Times New Roman"/>
          <w:color w:val="000000"/>
          <w:sz w:val="28"/>
          <w:szCs w:val="28"/>
        </w:rPr>
        <w:t>Фуксон</w:t>
      </w:r>
      <w:proofErr w:type="spellEnd"/>
      <w:r w:rsidRPr="005070AF">
        <w:rPr>
          <w:rFonts w:ascii="Times New Roman" w:hAnsi="Times New Roman" w:cs="Times New Roman"/>
          <w:color w:val="000000"/>
          <w:sz w:val="28"/>
          <w:szCs w:val="28"/>
        </w:rPr>
        <w:t>, Л.Ю. Проблемы интерпретации и ценностная природа литературного произведения [Текст] / Л.Ю. </w:t>
      </w:r>
      <w:proofErr w:type="spellStart"/>
      <w:r w:rsidRPr="005070AF">
        <w:rPr>
          <w:rFonts w:ascii="Times New Roman" w:hAnsi="Times New Roman" w:cs="Times New Roman"/>
          <w:color w:val="000000"/>
          <w:sz w:val="28"/>
          <w:szCs w:val="28"/>
        </w:rPr>
        <w:t>Фуксон</w:t>
      </w:r>
      <w:proofErr w:type="spellEnd"/>
      <w:r w:rsidRPr="005070AF">
        <w:rPr>
          <w:rFonts w:ascii="Times New Roman" w:hAnsi="Times New Roman" w:cs="Times New Roman"/>
          <w:color w:val="000000"/>
          <w:sz w:val="28"/>
          <w:szCs w:val="28"/>
        </w:rPr>
        <w:t>. – Кемерово, 1999. – 128 </w:t>
      </w:r>
      <w:proofErr w:type="gramStart"/>
      <w:r w:rsidRPr="005070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7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0D1" w:rsidRPr="005070AF" w:rsidRDefault="007530D1" w:rsidP="005070AF">
      <w:pPr>
        <w:tabs>
          <w:tab w:val="left" w:pos="5166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7530D1" w:rsidRPr="005070AF" w:rsidSect="00B32F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A43"/>
    <w:multiLevelType w:val="hybridMultilevel"/>
    <w:tmpl w:val="595217A0"/>
    <w:lvl w:ilvl="0" w:tplc="C9FEC7F2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1">
    <w:nsid w:val="1AE90A27"/>
    <w:multiLevelType w:val="multilevel"/>
    <w:tmpl w:val="55E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B0F44"/>
    <w:multiLevelType w:val="hybridMultilevel"/>
    <w:tmpl w:val="E6947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37DB4"/>
    <w:multiLevelType w:val="hybridMultilevel"/>
    <w:tmpl w:val="3D7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DE6"/>
    <w:multiLevelType w:val="hybridMultilevel"/>
    <w:tmpl w:val="0054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1010"/>
    <w:multiLevelType w:val="multilevel"/>
    <w:tmpl w:val="D21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0382C"/>
    <w:multiLevelType w:val="hybridMultilevel"/>
    <w:tmpl w:val="696A783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236497"/>
    <w:multiLevelType w:val="hybridMultilevel"/>
    <w:tmpl w:val="6262AC20"/>
    <w:lvl w:ilvl="0" w:tplc="EE12C46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F72A8"/>
    <w:multiLevelType w:val="multilevel"/>
    <w:tmpl w:val="B21A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628D6"/>
    <w:rsid w:val="000628D6"/>
    <w:rsid w:val="00110D08"/>
    <w:rsid w:val="00113191"/>
    <w:rsid w:val="001627D8"/>
    <w:rsid w:val="002A5614"/>
    <w:rsid w:val="003D35C9"/>
    <w:rsid w:val="004543D4"/>
    <w:rsid w:val="004B15B9"/>
    <w:rsid w:val="004B764D"/>
    <w:rsid w:val="004D76E2"/>
    <w:rsid w:val="005070AF"/>
    <w:rsid w:val="005722F7"/>
    <w:rsid w:val="005A628D"/>
    <w:rsid w:val="005C5F9E"/>
    <w:rsid w:val="00622AB6"/>
    <w:rsid w:val="006C140D"/>
    <w:rsid w:val="007406FD"/>
    <w:rsid w:val="007530D1"/>
    <w:rsid w:val="007B0E18"/>
    <w:rsid w:val="007E6BE5"/>
    <w:rsid w:val="007F7DD7"/>
    <w:rsid w:val="00801710"/>
    <w:rsid w:val="00875E4B"/>
    <w:rsid w:val="00911EBF"/>
    <w:rsid w:val="00A20C7B"/>
    <w:rsid w:val="00A33F32"/>
    <w:rsid w:val="00A97D20"/>
    <w:rsid w:val="00B12291"/>
    <w:rsid w:val="00B25589"/>
    <w:rsid w:val="00B32F01"/>
    <w:rsid w:val="00B452E2"/>
    <w:rsid w:val="00BC2FCB"/>
    <w:rsid w:val="00BD0120"/>
    <w:rsid w:val="00CA4D2E"/>
    <w:rsid w:val="00CB6E6A"/>
    <w:rsid w:val="00CC0B10"/>
    <w:rsid w:val="00D15F21"/>
    <w:rsid w:val="00D4430E"/>
    <w:rsid w:val="00DA0C09"/>
    <w:rsid w:val="00DB2B45"/>
    <w:rsid w:val="00F1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8D6"/>
    <w:rPr>
      <w:b/>
      <w:bCs/>
    </w:rPr>
  </w:style>
  <w:style w:type="character" w:customStyle="1" w:styleId="apple-converted-space">
    <w:name w:val="apple-converted-space"/>
    <w:basedOn w:val="a0"/>
    <w:rsid w:val="000628D6"/>
  </w:style>
  <w:style w:type="character" w:styleId="a4">
    <w:name w:val="Hyperlink"/>
    <w:basedOn w:val="a0"/>
    <w:uiPriority w:val="99"/>
    <w:unhideWhenUsed/>
    <w:rsid w:val="000628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DD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F7D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06F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B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ля МаГУ"/>
    <w:basedOn w:val="a"/>
    <w:link w:val="aa"/>
    <w:rsid w:val="007530D1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Для МаГУ Знак"/>
    <w:basedOn w:val="a0"/>
    <w:link w:val="a9"/>
    <w:rsid w:val="007530D1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33F32"/>
  </w:style>
  <w:style w:type="character" w:customStyle="1" w:styleId="c7">
    <w:name w:val="c7"/>
    <w:basedOn w:val="a0"/>
    <w:rsid w:val="00A33F32"/>
  </w:style>
  <w:style w:type="paragraph" w:customStyle="1" w:styleId="c9">
    <w:name w:val="c9"/>
    <w:basedOn w:val="a"/>
    <w:rsid w:val="00A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book.com/literatura/kommunikativnaya-osnova-chitatelskoy-retseptsii.html" TargetMode="External"/><Relationship Id="rId5" Type="http://schemas.openxmlformats.org/officeDocument/2006/relationships/hyperlink" Target="http://sbiblio.com/biblio/content.aspx?dictid=149&amp;wordid=1183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Arino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27</cp:revision>
  <dcterms:created xsi:type="dcterms:W3CDTF">2016-06-06T10:30:00Z</dcterms:created>
  <dcterms:modified xsi:type="dcterms:W3CDTF">2016-06-14T09:23:00Z</dcterms:modified>
</cp:coreProperties>
</file>