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E" w:rsidRPr="00877EE0" w:rsidRDefault="002D2A0E" w:rsidP="00877E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по физике в 9 классе</w:t>
      </w:r>
    </w:p>
    <w:p w:rsidR="00D23265" w:rsidRPr="00877EE0" w:rsidRDefault="002D2A0E" w:rsidP="00877E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</w:t>
      </w:r>
      <w:r w:rsidR="00D23265"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Пружинный маятник. Перио</w:t>
      </w:r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колебания пружинного маятника»</w:t>
      </w:r>
    </w:p>
    <w:p w:rsidR="002C0FB3" w:rsidRPr="00877EE0" w:rsidRDefault="007C7ED2" w:rsidP="00877E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C0FB3"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азработан</w:t>
      </w:r>
      <w:proofErr w:type="gramEnd"/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FB3"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учителем </w:t>
      </w:r>
      <w:r w:rsidR="002D2A0E"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физики  </w:t>
      </w:r>
      <w:r w:rsidR="002C0FB3"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№13 города Вичуга Тихомировой Е.А.</w:t>
      </w:r>
    </w:p>
    <w:p w:rsidR="002D2A0E" w:rsidRPr="00877EE0" w:rsidRDefault="002D2A0E" w:rsidP="00877E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265" w:rsidRPr="00877EE0" w:rsidRDefault="00D23265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пружинного маятника.</w:t>
      </w:r>
    </w:p>
    <w:p w:rsidR="00D23265" w:rsidRPr="00877EE0" w:rsidRDefault="00D23265" w:rsidP="00877EE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0FB3" w:rsidRPr="00877EE0" w:rsidRDefault="00D23265" w:rsidP="00877EE0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2C0FB3" w:rsidRPr="00877EE0" w:rsidRDefault="002D2A0E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23265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 понятием пружинный маятник и </w:t>
      </w:r>
    </w:p>
    <w:p w:rsidR="00D23265" w:rsidRPr="00877EE0" w:rsidRDefault="002D2A0E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формулой </w:t>
      </w:r>
      <w:r w:rsidR="00D23265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колебаний пружинного маятника;</w:t>
      </w:r>
    </w:p>
    <w:p w:rsidR="002C0FB3" w:rsidRPr="00877EE0" w:rsidRDefault="002D2A0E" w:rsidP="00877EE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877EE0">
        <w:rPr>
          <w:rFonts w:ascii="Times New Roman" w:hAnsi="Times New Roman" w:cs="Times New Roman"/>
          <w:sz w:val="28"/>
          <w:szCs w:val="28"/>
        </w:rPr>
        <w:t>н</w:t>
      </w:r>
      <w:r w:rsidR="00704027" w:rsidRPr="00877EE0">
        <w:rPr>
          <w:rFonts w:ascii="Times New Roman" w:hAnsi="Times New Roman" w:cs="Times New Roman"/>
          <w:sz w:val="28"/>
          <w:szCs w:val="28"/>
        </w:rPr>
        <w:t>аучить</w:t>
      </w:r>
      <w:r w:rsidR="007C7ED2" w:rsidRPr="00877EE0">
        <w:rPr>
          <w:rFonts w:ascii="Times New Roman" w:hAnsi="Times New Roman" w:cs="Times New Roman"/>
          <w:sz w:val="28"/>
          <w:szCs w:val="28"/>
        </w:rPr>
        <w:t>,</w:t>
      </w:r>
      <w:r w:rsidR="00704027" w:rsidRPr="00877EE0">
        <w:rPr>
          <w:rFonts w:ascii="Times New Roman" w:hAnsi="Times New Roman" w:cs="Times New Roman"/>
          <w:sz w:val="28"/>
          <w:szCs w:val="28"/>
        </w:rPr>
        <w:t xml:space="preserve"> на практике </w:t>
      </w:r>
      <w:r w:rsidR="002C0FB3" w:rsidRPr="00877EE0">
        <w:rPr>
          <w:rFonts w:ascii="Times New Roman" w:hAnsi="Times New Roman" w:cs="Times New Roman"/>
          <w:sz w:val="28"/>
          <w:szCs w:val="28"/>
        </w:rPr>
        <w:t xml:space="preserve"> применять зна</w:t>
      </w:r>
      <w:r w:rsidR="006911BA" w:rsidRPr="00877EE0">
        <w:rPr>
          <w:rFonts w:ascii="Times New Roman" w:hAnsi="Times New Roman" w:cs="Times New Roman"/>
          <w:sz w:val="28"/>
          <w:szCs w:val="28"/>
        </w:rPr>
        <w:t>ния, полученные на уроке</w:t>
      </w:r>
      <w:r w:rsidR="002C0FB3" w:rsidRPr="00877EE0">
        <w:rPr>
          <w:rFonts w:ascii="Times New Roman" w:hAnsi="Times New Roman" w:cs="Times New Roman"/>
          <w:sz w:val="28"/>
          <w:szCs w:val="28"/>
        </w:rPr>
        <w:t>.</w:t>
      </w:r>
    </w:p>
    <w:p w:rsidR="002C0FB3" w:rsidRPr="00877EE0" w:rsidRDefault="00D23265" w:rsidP="00877EE0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9B08D1" w:rsidRPr="00877EE0" w:rsidRDefault="002D2A0E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65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производи</w:t>
      </w:r>
      <w:r w:rsidR="009B08D1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прямые и косвенные измерения,</w:t>
      </w:r>
    </w:p>
    <w:p w:rsidR="00D23265" w:rsidRPr="00877EE0" w:rsidRDefault="00D23265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ре</w:t>
      </w:r>
      <w:r w:rsidR="002D2A0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опытов и делать выводы;</w:t>
      </w:r>
    </w:p>
    <w:p w:rsidR="002C0FB3" w:rsidRPr="00877EE0" w:rsidRDefault="002D2A0E" w:rsidP="00877EE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877EE0">
        <w:rPr>
          <w:rFonts w:ascii="Times New Roman" w:hAnsi="Times New Roman" w:cs="Times New Roman"/>
          <w:sz w:val="28"/>
          <w:szCs w:val="28"/>
        </w:rPr>
        <w:t>р</w:t>
      </w:r>
      <w:r w:rsidR="002C0FB3" w:rsidRPr="00877EE0">
        <w:rPr>
          <w:rFonts w:ascii="Times New Roman" w:hAnsi="Times New Roman" w:cs="Times New Roman"/>
          <w:sz w:val="28"/>
          <w:szCs w:val="28"/>
        </w:rPr>
        <w:t>азвивать физическое мышление учащихся</w:t>
      </w:r>
      <w:r w:rsidR="004055E2" w:rsidRPr="00877EE0">
        <w:rPr>
          <w:rFonts w:ascii="Times New Roman" w:hAnsi="Times New Roman" w:cs="Times New Roman"/>
          <w:sz w:val="28"/>
          <w:szCs w:val="28"/>
        </w:rPr>
        <w:t xml:space="preserve"> через использование различных видов деятельности</w:t>
      </w:r>
      <w:r w:rsidRPr="00877EE0">
        <w:rPr>
          <w:rFonts w:ascii="Times New Roman" w:hAnsi="Times New Roman" w:cs="Times New Roman"/>
          <w:sz w:val="28"/>
          <w:szCs w:val="28"/>
        </w:rPr>
        <w:t>;</w:t>
      </w:r>
    </w:p>
    <w:p w:rsidR="002D2A0E" w:rsidRPr="00877EE0" w:rsidRDefault="009B08D1" w:rsidP="00877EE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877EE0">
        <w:rPr>
          <w:rFonts w:ascii="Times New Roman" w:hAnsi="Times New Roman" w:cs="Times New Roman"/>
          <w:sz w:val="28"/>
          <w:szCs w:val="28"/>
        </w:rPr>
        <w:t>прививать</w:t>
      </w:r>
      <w:r w:rsidR="002C0FB3" w:rsidRPr="00877EE0">
        <w:rPr>
          <w:rFonts w:ascii="Times New Roman" w:hAnsi="Times New Roman" w:cs="Times New Roman"/>
          <w:sz w:val="28"/>
          <w:szCs w:val="28"/>
        </w:rPr>
        <w:t xml:space="preserve"> интерес к предмету.</w:t>
      </w:r>
    </w:p>
    <w:p w:rsidR="002C0FB3" w:rsidRPr="00877EE0" w:rsidRDefault="00D23265" w:rsidP="00877EE0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Воспитательные:  </w:t>
      </w:r>
    </w:p>
    <w:p w:rsidR="009B08D1" w:rsidRPr="00877EE0" w:rsidRDefault="002D2A0E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работать в группе;</w:t>
      </w:r>
    </w:p>
    <w:p w:rsidR="002C0FB3" w:rsidRPr="00877EE0" w:rsidRDefault="002D2A0E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3265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коммуникативные навыки.</w:t>
      </w:r>
    </w:p>
    <w:p w:rsidR="009B08D1" w:rsidRPr="00877EE0" w:rsidRDefault="009B08D1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="007C7ED2"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материала.</w:t>
      </w:r>
    </w:p>
    <w:p w:rsidR="002D2A0E" w:rsidRPr="00877EE0" w:rsidRDefault="002D2A0E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B3" w:rsidRPr="00877EE0" w:rsidRDefault="002C0FB3" w:rsidP="00877EE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слово учителя.</w:t>
      </w:r>
    </w:p>
    <w:p w:rsidR="002C0FB3" w:rsidRPr="00877EE0" w:rsidRDefault="002C0FB3" w:rsidP="0087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Человек, схвативший хоть раз кошку за хвост, знает о котах значительно больше, чем тот, кто только читал о них, но никогда не видел. </w:t>
      </w:r>
    </w:p>
    <w:p w:rsidR="00005AF1" w:rsidRPr="00877EE0" w:rsidRDefault="009B08D1" w:rsidP="00877E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C0FB3" w:rsidRPr="00877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 Твен</w:t>
      </w:r>
      <w:r w:rsidRPr="00877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04027" w:rsidRPr="00877EE0" w:rsidRDefault="00704027" w:rsidP="00877E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Поэтому сегодня мы будем изучать пружинный маятник в ходе проводимых экспериментов.</w:t>
      </w:r>
    </w:p>
    <w:p w:rsidR="002C0FB3" w:rsidRPr="00877EE0" w:rsidRDefault="002D2A0E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теории.</w:t>
      </w:r>
    </w:p>
    <w:p w:rsidR="002C0FB3" w:rsidRPr="00877EE0" w:rsidRDefault="002C0FB3" w:rsidP="00877EE0">
      <w:pPr>
        <w:pStyle w:val="a7"/>
        <w:rPr>
          <w:sz w:val="28"/>
          <w:szCs w:val="28"/>
        </w:rPr>
      </w:pPr>
      <w:r w:rsidRPr="00877EE0">
        <w:rPr>
          <w:b/>
          <w:bCs/>
          <w:sz w:val="28"/>
          <w:szCs w:val="28"/>
        </w:rPr>
        <w:t>Пружинный маятник</w:t>
      </w:r>
      <w:r w:rsidRPr="00877EE0">
        <w:rPr>
          <w:sz w:val="28"/>
          <w:szCs w:val="28"/>
        </w:rPr>
        <w:t xml:space="preserve"> — механическая система, состоящая из пружины с </w:t>
      </w:r>
      <w:hyperlink r:id="rId6" w:tooltip="Коэффициент упругости" w:history="1">
        <w:r w:rsidRPr="00877EE0">
          <w:rPr>
            <w:rStyle w:val="a8"/>
            <w:color w:val="auto"/>
            <w:sz w:val="28"/>
            <w:szCs w:val="28"/>
            <w:u w:val="none"/>
          </w:rPr>
          <w:t>коэффициентом упругости</w:t>
        </w:r>
      </w:hyperlink>
      <w:r w:rsidRPr="00877EE0">
        <w:rPr>
          <w:sz w:val="28"/>
          <w:szCs w:val="28"/>
        </w:rPr>
        <w:t xml:space="preserve"> (</w:t>
      </w:r>
      <w:hyperlink r:id="rId7" w:tooltip="Жёсткость" w:history="1">
        <w:r w:rsidRPr="00877EE0">
          <w:rPr>
            <w:rStyle w:val="a8"/>
            <w:color w:val="auto"/>
            <w:sz w:val="28"/>
            <w:szCs w:val="28"/>
            <w:u w:val="none"/>
          </w:rPr>
          <w:t>жёсткостью</w:t>
        </w:r>
      </w:hyperlink>
      <w:r w:rsidRPr="00877EE0">
        <w:rPr>
          <w:sz w:val="28"/>
          <w:szCs w:val="28"/>
        </w:rPr>
        <w:t>) k, один конец которой жёстко закреплён, а на втором находится груз массы m.</w:t>
      </w:r>
    </w:p>
    <w:p w:rsidR="002C0FB3" w:rsidRPr="00877EE0" w:rsidRDefault="002C0FB3" w:rsidP="00877EE0">
      <w:pPr>
        <w:pStyle w:val="a7"/>
        <w:rPr>
          <w:sz w:val="28"/>
          <w:szCs w:val="28"/>
        </w:rPr>
      </w:pPr>
      <w:r w:rsidRPr="00877EE0">
        <w:rPr>
          <w:sz w:val="28"/>
          <w:szCs w:val="28"/>
        </w:rPr>
        <w:t>Когда на массивное тело действует упругая сила, возвращающая его в положение равновесия, оно совершает колебания около этого положения.</w:t>
      </w:r>
      <w:r w:rsidR="007C7ED2" w:rsidRPr="00877EE0">
        <w:rPr>
          <w:sz w:val="28"/>
          <w:szCs w:val="28"/>
        </w:rPr>
        <w:t xml:space="preserve"> </w:t>
      </w:r>
      <w:r w:rsidRPr="00877EE0">
        <w:rPr>
          <w:sz w:val="28"/>
          <w:szCs w:val="28"/>
        </w:rPr>
        <w:t>Такое тело называют пружинным маятником. Колебания возникают под действием внешней силы. Колебания, которые продолжаются после того, как внешняя сила перестала действовать, называют свободными</w:t>
      </w:r>
      <w:r w:rsidR="00AE1CFE" w:rsidRPr="00877EE0">
        <w:rPr>
          <w:sz w:val="28"/>
          <w:szCs w:val="28"/>
        </w:rPr>
        <w:t>.</w:t>
      </w:r>
    </w:p>
    <w:p w:rsidR="00AE1CFE" w:rsidRPr="00877EE0" w:rsidRDefault="00AE1CFE" w:rsidP="0087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hAnsi="Times New Roman" w:cs="Times New Roman"/>
          <w:sz w:val="28"/>
          <w:szCs w:val="28"/>
        </w:rPr>
        <w:t>Пружинные маятники широко используются в качестве акселерометра в системах управления баллистических ракет, контактных взрывателях артиллеристских и авиационных боеприпасов и т.п.</w:t>
      </w:r>
    </w:p>
    <w:p w:rsidR="00AE1CFE" w:rsidRPr="00877EE0" w:rsidRDefault="00AE1CFE" w:rsidP="00877EE0">
      <w:pPr>
        <w:pStyle w:val="a7"/>
        <w:rPr>
          <w:sz w:val="28"/>
          <w:szCs w:val="28"/>
        </w:rPr>
      </w:pPr>
      <w:r w:rsidRPr="00877EE0">
        <w:rPr>
          <w:sz w:val="28"/>
          <w:szCs w:val="28"/>
        </w:rPr>
        <w:t>Формула периода колебаний пружинного маятника</w:t>
      </w:r>
      <w:proofErr w:type="gramStart"/>
      <w:r w:rsidRPr="00877EE0">
        <w:rPr>
          <w:sz w:val="28"/>
          <w:szCs w:val="28"/>
        </w:rPr>
        <w:t xml:space="preserve"> </w:t>
      </w:r>
      <w:r w:rsidR="007C7ED2" w:rsidRPr="00877EE0">
        <w:rPr>
          <w:sz w:val="28"/>
          <w:szCs w:val="28"/>
        </w:rPr>
        <w:t xml:space="preserve"> </w:t>
      </w:r>
      <w:r w:rsidRPr="00877EE0">
        <w:rPr>
          <w:sz w:val="28"/>
          <w:szCs w:val="28"/>
        </w:rPr>
        <w:t>Т</w:t>
      </w:r>
      <w:proofErr w:type="gramEnd"/>
      <w:r w:rsidRPr="00877EE0">
        <w:rPr>
          <w:sz w:val="28"/>
          <w:szCs w:val="28"/>
        </w:rPr>
        <w:t>=</w:t>
      </w:r>
      <m:oMath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π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/>
                <w:sz w:val="28"/>
                <w:szCs w:val="28"/>
              </w:rPr>
              <m:t>/</m:t>
            </m:r>
          </m:e>
        </m:rad>
      </m:oMath>
      <w:r w:rsidRPr="00877EE0">
        <w:rPr>
          <w:sz w:val="28"/>
          <w:szCs w:val="28"/>
          <w:lang w:val="en-US"/>
        </w:rPr>
        <w:t>k</w:t>
      </w:r>
      <w:r w:rsidR="007C7ED2" w:rsidRPr="00877EE0">
        <w:rPr>
          <w:sz w:val="28"/>
          <w:szCs w:val="28"/>
        </w:rPr>
        <w:t>.</w:t>
      </w:r>
    </w:p>
    <w:p w:rsidR="00AE1CFE" w:rsidRPr="00877EE0" w:rsidRDefault="00AE1CFE" w:rsidP="00877EE0">
      <w:pPr>
        <w:pStyle w:val="a7"/>
        <w:rPr>
          <w:sz w:val="28"/>
          <w:szCs w:val="28"/>
        </w:rPr>
      </w:pPr>
      <w:r w:rsidRPr="00877EE0">
        <w:rPr>
          <w:sz w:val="28"/>
          <w:szCs w:val="28"/>
        </w:rPr>
        <w:t>И</w:t>
      </w:r>
      <w:r w:rsidR="007C7ED2" w:rsidRPr="00877EE0">
        <w:rPr>
          <w:sz w:val="28"/>
          <w:szCs w:val="28"/>
        </w:rPr>
        <w:t xml:space="preserve"> </w:t>
      </w:r>
      <w:r w:rsidRPr="00877EE0">
        <w:rPr>
          <w:sz w:val="28"/>
          <w:szCs w:val="28"/>
        </w:rPr>
        <w:t>я предлагаю на практике проверить справедливость этой зависимости.</w:t>
      </w:r>
    </w:p>
    <w:p w:rsidR="002C0FB3" w:rsidRPr="00877EE0" w:rsidRDefault="002C0FB3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D1" w:rsidRPr="00877EE0" w:rsidRDefault="00B71EB5" w:rsidP="00877EE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Лабораторная работа</w:t>
      </w:r>
    </w:p>
    <w:p w:rsidR="002D2A0E" w:rsidRPr="00877EE0" w:rsidRDefault="00B71EB5" w:rsidP="00877EE0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D9E"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Зависимость периода  колебаний пружинного маятника от массы груза</w:t>
      </w:r>
      <w:r w:rsidR="00AE1CFE"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жесткости пружины.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A0E" w:rsidRPr="00877EE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1889760</wp:posOffset>
            </wp:positionV>
            <wp:extent cx="2781300" cy="2085975"/>
            <wp:effectExtent l="19050" t="0" r="0" b="0"/>
            <wp:wrapSquare wrapText="bothSides"/>
            <wp:docPr id="2" name="Рисунок 10" descr="E:\0000001462\RU\media\9d289cb64dcbf920762a9290e8eea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0000001462\RU\media\9d289cb64dcbf920762a9290e8eea7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Цель </w:t>
      </w:r>
      <w:proofErr w:type="spellStart"/>
      <w:r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работы</w:t>
      </w:r>
      <w:proofErr w:type="gramStart"/>
      <w:r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="005B1D9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B1D9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</w:t>
      </w:r>
      <w:proofErr w:type="spellEnd"/>
      <w:r w:rsidR="005B1D9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периода колебания пру</w:t>
      </w:r>
      <w:r w:rsidR="00AE1CF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жинного маятника от массы груза и жесткости пружины.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Приборы и материалы</w:t>
      </w:r>
      <w:proofErr w:type="gramStart"/>
      <w:r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="00704027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04027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пиральная 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пружина</w:t>
      </w:r>
      <w:r w:rsidR="00704027" w:rsidRPr="00877EE0">
        <w:rPr>
          <w:rFonts w:ascii="Times New Roman" w:hAnsi="Times New Roman" w:cs="Times New Roman"/>
          <w:color w:val="000100"/>
          <w:sz w:val="28"/>
          <w:szCs w:val="28"/>
        </w:rPr>
        <w:t>20 Н/м</w:t>
      </w:r>
      <w:r w:rsidR="00AE1CFE" w:rsidRPr="00877EE0">
        <w:rPr>
          <w:rFonts w:ascii="Times New Roman" w:hAnsi="Times New Roman" w:cs="Times New Roman"/>
          <w:color w:val="000100"/>
          <w:sz w:val="28"/>
          <w:szCs w:val="28"/>
        </w:rPr>
        <w:t>, 3Н/м</w:t>
      </w:r>
      <w:r w:rsidR="00704027" w:rsidRPr="00877EE0">
        <w:rPr>
          <w:rFonts w:ascii="Times New Roman" w:hAnsi="Times New Roman" w:cs="Times New Roman"/>
          <w:color w:val="000100"/>
          <w:sz w:val="28"/>
          <w:szCs w:val="28"/>
        </w:rPr>
        <w:t xml:space="preserve"> (6)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,штатив</w:t>
      </w:r>
      <w:r w:rsidR="00704027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универсальный(1)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027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стержень(2),</w:t>
      </w:r>
      <w:r w:rsidR="00704027" w:rsidRPr="00877EE0">
        <w:rPr>
          <w:rFonts w:ascii="Times New Roman" w:hAnsi="Times New Roman" w:cs="Times New Roman"/>
          <w:color w:val="000100"/>
          <w:sz w:val="28"/>
          <w:szCs w:val="28"/>
        </w:rPr>
        <w:t xml:space="preserve"> держатель для гирь с прорезями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грузов</w:t>
      </w:r>
      <w:r w:rsidR="00704027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секундомер</w:t>
      </w:r>
      <w:r w:rsidR="00704027" w:rsidRPr="00877EE0">
        <w:rPr>
          <w:rFonts w:ascii="Times New Roman" w:hAnsi="Times New Roman" w:cs="Times New Roman"/>
          <w:color w:val="000001"/>
          <w:sz w:val="28"/>
          <w:szCs w:val="28"/>
        </w:rPr>
        <w:t xml:space="preserve"> цифровой, 24 часа 1/100 с + 1 c (10)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рулетка</w:t>
      </w:r>
      <w:r w:rsidR="002D2A0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027" w:rsidRPr="00877EE0" w:rsidRDefault="002D2A0E" w:rsidP="00877EE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фирма  </w:t>
      </w:r>
      <w:r w:rsidRPr="00877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</w:t>
      </w:r>
      <w:r w:rsidR="009B08D1" w:rsidRPr="00877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877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1EB5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EB5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EB5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EB5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704027"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Ход работы</w:t>
      </w:r>
    </w:p>
    <w:p w:rsidR="002D2A0E" w:rsidRPr="00877EE0" w:rsidRDefault="00AE1CFE" w:rsidP="00877EE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B08D1"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</w:p>
    <w:p w:rsidR="00B71EB5" w:rsidRPr="00877EE0" w:rsidRDefault="00B71EB5" w:rsidP="00877E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Закрепите  на штативе пружину </w:t>
      </w:r>
      <w:r w:rsidR="00AE1CF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жесткостью 20н/м 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подвесьте к её концу груз.</w:t>
      </w:r>
    </w:p>
    <w:p w:rsidR="00AE1CFE" w:rsidRPr="00877EE0" w:rsidRDefault="00AE1CFE" w:rsidP="00877E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800225"/>
            <wp:effectExtent l="19050" t="0" r="9525" b="0"/>
            <wp:docPr id="5" name="Рисунок 16" descr="E:\0000001462\RU\media\5f5854fb888f777496aaf9aa6ca54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E:\0000001462\RU\media\5f5854fb888f777496aaf9aa6ca54d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D2" w:rsidRPr="00877EE0" w:rsidRDefault="00B71EB5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2.Выведите систему из положения равновесия. </w:t>
      </w:r>
    </w:p>
    <w:p w:rsidR="00B71EB5" w:rsidRPr="00877EE0" w:rsidRDefault="00704027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3.Измерьте время 10</w:t>
      </w:r>
      <w:r w:rsidR="00B71EB5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колебаний. Вычислите  период колебания системы.</w:t>
      </w:r>
    </w:p>
    <w:p w:rsidR="00B71EB5" w:rsidRPr="00877EE0" w:rsidRDefault="00B71EB5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Проделайте опыт с разным количеством грузов. Результаты измерений занесите в таблицу.</w:t>
      </w:r>
    </w:p>
    <w:p w:rsidR="001D726F" w:rsidRPr="00877EE0" w:rsidRDefault="001D726F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6F" w:rsidRPr="00877EE0" w:rsidRDefault="00704027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800225"/>
            <wp:effectExtent l="19050" t="0" r="0" b="0"/>
            <wp:docPr id="4" name="Рисунок 24" descr="E:\0000001462\RU\media\633acc76f847227ae20125a188e2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E:\0000001462\RU\media\633acc76f847227ae20125a188e2e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1843"/>
        <w:gridCol w:w="2235"/>
        <w:gridCol w:w="2833"/>
      </w:tblGrid>
      <w:tr w:rsidR="005B1D9E" w:rsidRPr="00877EE0" w:rsidTr="005B1D9E">
        <w:trPr>
          <w:trHeight w:val="1299"/>
        </w:trPr>
        <w:tc>
          <w:tcPr>
            <w:tcW w:w="817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груза</w:t>
            </w:r>
          </w:p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кг</w:t>
            </w: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колебаний</w:t>
            </w:r>
          </w:p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колебаний</w:t>
            </w:r>
          </w:p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</w:p>
        </w:tc>
        <w:tc>
          <w:tcPr>
            <w:tcW w:w="283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колебаний</w:t>
            </w:r>
          </w:p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с  (Т=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oMath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B1D9E" w:rsidRPr="00877EE0" w:rsidTr="005B1D9E">
        <w:tc>
          <w:tcPr>
            <w:tcW w:w="817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04027"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D9E" w:rsidRPr="00877EE0" w:rsidTr="001D726F">
        <w:tc>
          <w:tcPr>
            <w:tcW w:w="817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04027"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D9E" w:rsidRPr="00877EE0" w:rsidTr="001D726F">
        <w:tc>
          <w:tcPr>
            <w:tcW w:w="817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04027"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D9E" w:rsidRPr="00877EE0" w:rsidTr="001D726F">
        <w:tc>
          <w:tcPr>
            <w:tcW w:w="817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04027"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5B1D9E" w:rsidRPr="00877EE0" w:rsidRDefault="005B1D9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EB5" w:rsidRPr="00877EE0" w:rsidRDefault="00B71EB5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5.Постройте график зависимости периода колебаний от массы груза.</w:t>
      </w:r>
    </w:p>
    <w:p w:rsidR="00005AF1" w:rsidRPr="00877EE0" w:rsidRDefault="00005AF1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F1" w:rsidRPr="00877EE0" w:rsidRDefault="00005AF1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Т, с</w:t>
      </w:r>
    </w:p>
    <w:p w:rsidR="00005AF1" w:rsidRPr="00877EE0" w:rsidRDefault="00005AF1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F1" w:rsidRPr="00877EE0" w:rsidRDefault="00005AF1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F1" w:rsidRPr="00877EE0" w:rsidRDefault="00005AF1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6F" w:rsidRPr="00877EE0" w:rsidRDefault="00803418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7.2pt;margin-top:-111.1pt;width:0;height:143.25pt;flip:y;z-index:251659264" o:connectortype="straight">
            <v:stroke endarrow="block"/>
          </v:shape>
        </w:pict>
      </w:r>
    </w:p>
    <w:p w:rsidR="001D726F" w:rsidRPr="00877EE0" w:rsidRDefault="00803418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67.2pt;margin-top:2.05pt;width:179.25pt;height:0;z-index:251660288" o:connectortype="straight">
            <v:stroke endarrow="block"/>
          </v:shape>
        </w:pict>
      </w:r>
      <w:r w:rsidR="007C7ED2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="001D726F" w:rsidRPr="00877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1D726F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D726F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</w:p>
    <w:p w:rsidR="009B08D1" w:rsidRPr="00877EE0" w:rsidRDefault="00B71EB5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6.Сделайте вывод</w:t>
      </w:r>
      <w:r w:rsidR="00AE1CF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зависимости периода колебаний пружинного маятника  от массы груза.</w:t>
      </w:r>
    </w:p>
    <w:p w:rsidR="00B71EB5" w:rsidRPr="00877EE0" w:rsidRDefault="00B71EB5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Дополнительные вопросы</w:t>
      </w:r>
      <w:r w:rsidR="00E44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B71EB5" w:rsidRPr="00877EE0" w:rsidRDefault="00B71EB5" w:rsidP="00877EE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период колебаний пружинного маятника при</w:t>
      </w:r>
      <w:r w:rsidR="00FD69B0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перемещении его с Земли на Юпитер</w:t>
      </w:r>
      <w:r w:rsidR="00AE1CF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gramEnd"/>
      <w:r w:rsidRPr="00877E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="00FD69B0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=2,44</w:t>
      </w: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="00FD69B0" w:rsidRPr="00877E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ю</w:t>
      </w:r>
      <w:r w:rsidR="00AE1CF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1CFE" w:rsidRPr="00877EE0" w:rsidRDefault="00B71EB5" w:rsidP="00877E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быту и технике применяются пружинные маятники</w:t>
      </w:r>
      <w:r w:rsidR="00AE1CFE"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1EB5" w:rsidRPr="00877EE0" w:rsidRDefault="00B71EB5" w:rsidP="00877E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машине меньше трясе</w:t>
      </w:r>
      <w:proofErr w:type="gramStart"/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пустой или нагруженной? Почему?</w:t>
      </w:r>
    </w:p>
    <w:p w:rsidR="00B71EB5" w:rsidRPr="00877EE0" w:rsidRDefault="00AE1CFE" w:rsidP="00877EE0">
      <w:pPr>
        <w:pStyle w:val="aa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B08D1" w:rsidRPr="0087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</w:p>
    <w:p w:rsidR="00397E27" w:rsidRPr="00877EE0" w:rsidRDefault="00AE1CFE" w:rsidP="00877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EE0">
        <w:rPr>
          <w:rFonts w:ascii="Times New Roman" w:hAnsi="Times New Roman" w:cs="Times New Roman"/>
          <w:sz w:val="28"/>
          <w:szCs w:val="28"/>
        </w:rPr>
        <w:t>Проведите измерения периода колебаний с разными пружинами, не меняя при этом массу груза. Результаты измерений занесите в таблицу.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1843"/>
        <w:gridCol w:w="2235"/>
        <w:gridCol w:w="2833"/>
      </w:tblGrid>
      <w:tr w:rsidR="00AE1CFE" w:rsidRPr="00877EE0" w:rsidTr="00793F1D">
        <w:trPr>
          <w:trHeight w:val="1299"/>
        </w:trPr>
        <w:tc>
          <w:tcPr>
            <w:tcW w:w="817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Жесткость пружины</w:t>
            </w:r>
          </w:p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,н/м</w:t>
            </w:r>
          </w:p>
        </w:tc>
        <w:tc>
          <w:tcPr>
            <w:tcW w:w="1843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колебаний</w:t>
            </w:r>
          </w:p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колебаний</w:t>
            </w:r>
          </w:p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</w:p>
        </w:tc>
        <w:tc>
          <w:tcPr>
            <w:tcW w:w="2833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колебаний</w:t>
            </w:r>
          </w:p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с  (Т=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oMath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1CFE" w:rsidRPr="00877EE0" w:rsidTr="00793F1D">
        <w:tc>
          <w:tcPr>
            <w:tcW w:w="817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CFE" w:rsidRPr="00877EE0" w:rsidTr="00793F1D">
        <w:tc>
          <w:tcPr>
            <w:tcW w:w="817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7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AE1CFE" w:rsidRPr="00877EE0" w:rsidRDefault="00AE1CFE" w:rsidP="00877E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11BA" w:rsidRPr="00877EE0" w:rsidRDefault="00AE1CFE" w:rsidP="0087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 зависимости периода колебаний пружинного маятника  от жесткости пружины.</w:t>
      </w:r>
    </w:p>
    <w:p w:rsidR="0013028C" w:rsidRPr="00877EE0" w:rsidRDefault="0013028C" w:rsidP="00877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EE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7C7ED2" w:rsidRPr="00877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8D1" w:rsidRPr="00877EE0">
        <w:rPr>
          <w:rFonts w:ascii="Times New Roman" w:hAnsi="Times New Roman" w:cs="Times New Roman"/>
          <w:sz w:val="28"/>
          <w:szCs w:val="28"/>
        </w:rPr>
        <w:t>предлагаю вам</w:t>
      </w:r>
      <w:r w:rsidR="007C7ED2" w:rsidRPr="00877EE0">
        <w:rPr>
          <w:rFonts w:ascii="Times New Roman" w:hAnsi="Times New Roman" w:cs="Times New Roman"/>
          <w:sz w:val="28"/>
          <w:szCs w:val="28"/>
        </w:rPr>
        <w:t xml:space="preserve"> </w:t>
      </w:r>
      <w:r w:rsidR="009B08D1" w:rsidRPr="00877EE0">
        <w:rPr>
          <w:rFonts w:ascii="Times New Roman" w:hAnsi="Times New Roman" w:cs="Times New Roman"/>
          <w:sz w:val="28"/>
          <w:szCs w:val="28"/>
        </w:rPr>
        <w:t xml:space="preserve">обсудить результаты </w:t>
      </w:r>
      <w:r w:rsidRPr="00877EE0">
        <w:rPr>
          <w:rFonts w:ascii="Times New Roman" w:hAnsi="Times New Roman" w:cs="Times New Roman"/>
          <w:sz w:val="28"/>
          <w:szCs w:val="28"/>
        </w:rPr>
        <w:t xml:space="preserve"> опытов, </w:t>
      </w:r>
      <w:r w:rsidR="002D2A0E" w:rsidRPr="00877EE0">
        <w:rPr>
          <w:rFonts w:ascii="Times New Roman" w:hAnsi="Times New Roman" w:cs="Times New Roman"/>
          <w:sz w:val="28"/>
          <w:szCs w:val="28"/>
        </w:rPr>
        <w:t>про</w:t>
      </w:r>
      <w:r w:rsidR="006911BA" w:rsidRPr="00877EE0">
        <w:rPr>
          <w:rFonts w:ascii="Times New Roman" w:hAnsi="Times New Roman" w:cs="Times New Roman"/>
          <w:sz w:val="28"/>
          <w:szCs w:val="28"/>
        </w:rPr>
        <w:t>а</w:t>
      </w:r>
      <w:r w:rsidRPr="00877EE0">
        <w:rPr>
          <w:rFonts w:ascii="Times New Roman" w:hAnsi="Times New Roman" w:cs="Times New Roman"/>
          <w:sz w:val="28"/>
          <w:szCs w:val="28"/>
        </w:rPr>
        <w:t>на</w:t>
      </w:r>
      <w:r w:rsidR="006911BA" w:rsidRPr="00877EE0">
        <w:rPr>
          <w:rFonts w:ascii="Times New Roman" w:hAnsi="Times New Roman" w:cs="Times New Roman"/>
          <w:sz w:val="28"/>
          <w:szCs w:val="28"/>
        </w:rPr>
        <w:t>лиз</w:t>
      </w:r>
      <w:r w:rsidR="009B08D1" w:rsidRPr="00877EE0">
        <w:rPr>
          <w:rFonts w:ascii="Times New Roman" w:hAnsi="Times New Roman" w:cs="Times New Roman"/>
          <w:sz w:val="28"/>
          <w:szCs w:val="28"/>
        </w:rPr>
        <w:t>ировать</w:t>
      </w:r>
      <w:r w:rsidR="002D2A0E" w:rsidRPr="00877EE0">
        <w:rPr>
          <w:rFonts w:ascii="Times New Roman" w:hAnsi="Times New Roman" w:cs="Times New Roman"/>
          <w:sz w:val="28"/>
          <w:szCs w:val="28"/>
        </w:rPr>
        <w:t xml:space="preserve"> зависимость</w:t>
      </w:r>
      <w:r w:rsidR="006911BA" w:rsidRPr="00877EE0">
        <w:rPr>
          <w:rFonts w:ascii="Times New Roman" w:hAnsi="Times New Roman" w:cs="Times New Roman"/>
          <w:sz w:val="28"/>
          <w:szCs w:val="28"/>
        </w:rPr>
        <w:t xml:space="preserve"> периода колебаний от массы груза и жесткости пружины</w:t>
      </w:r>
      <w:r w:rsidR="009B08D1" w:rsidRPr="00877EE0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9B08D1" w:rsidRPr="00877EE0">
        <w:rPr>
          <w:rFonts w:ascii="Times New Roman" w:hAnsi="Times New Roman" w:cs="Times New Roman"/>
          <w:sz w:val="28"/>
          <w:szCs w:val="28"/>
        </w:rPr>
        <w:t>ответить</w:t>
      </w:r>
      <w:r w:rsidRPr="00877EE0">
        <w:rPr>
          <w:rFonts w:ascii="Times New Roman" w:hAnsi="Times New Roman" w:cs="Times New Roman"/>
          <w:sz w:val="28"/>
          <w:szCs w:val="28"/>
        </w:rPr>
        <w:t xml:space="preserve"> на дополнительные вопросы.</w:t>
      </w:r>
    </w:p>
    <w:p w:rsidR="007C7ED2" w:rsidRPr="00877EE0" w:rsidRDefault="00E44B3F" w:rsidP="00877EE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Дополнительные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вопрос:</w:t>
      </w:r>
      <w:r w:rsidR="007C7ED2" w:rsidRPr="00877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7C7ED2" w:rsidRPr="00877EE0" w:rsidRDefault="007C7ED2" w:rsidP="00877EE0">
      <w:pPr>
        <w:pStyle w:val="aa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77EE0">
        <w:rPr>
          <w:rFonts w:ascii="Times New Roman" w:hAnsi="Times New Roman" w:cs="Times New Roman"/>
          <w:sz w:val="28"/>
          <w:szCs w:val="28"/>
        </w:rPr>
        <w:t>Как изменится период колебаний маятника, если массу груза увеличить в 4 раза? Уменьшить в 9 раз?</w:t>
      </w:r>
    </w:p>
    <w:p w:rsidR="007C7ED2" w:rsidRPr="00877EE0" w:rsidRDefault="007C7ED2" w:rsidP="00877EE0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EE0">
        <w:rPr>
          <w:rFonts w:ascii="Times New Roman" w:hAnsi="Times New Roman" w:cs="Times New Roman"/>
          <w:sz w:val="28"/>
          <w:szCs w:val="28"/>
        </w:rPr>
        <w:t xml:space="preserve">Как измениться период колебаний маятника, если пружину </w:t>
      </w:r>
      <w:proofErr w:type="gramStart"/>
      <w:r w:rsidRPr="00877EE0">
        <w:rPr>
          <w:rFonts w:ascii="Times New Roman" w:hAnsi="Times New Roman" w:cs="Times New Roman"/>
          <w:sz w:val="28"/>
          <w:szCs w:val="28"/>
        </w:rPr>
        <w:t>заменить на</w:t>
      </w:r>
      <w:proofErr w:type="gramEnd"/>
      <w:r w:rsidRPr="00877EE0">
        <w:rPr>
          <w:rFonts w:ascii="Times New Roman" w:hAnsi="Times New Roman" w:cs="Times New Roman"/>
          <w:sz w:val="28"/>
          <w:szCs w:val="28"/>
        </w:rPr>
        <w:t xml:space="preserve"> другую пружину с жесткостью в 9 раз меньшую? В 4 раза </w:t>
      </w:r>
      <w:proofErr w:type="gramStart"/>
      <w:r w:rsidRPr="00877EE0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877EE0">
        <w:rPr>
          <w:rFonts w:ascii="Times New Roman" w:hAnsi="Times New Roman" w:cs="Times New Roman"/>
          <w:sz w:val="28"/>
          <w:szCs w:val="28"/>
        </w:rPr>
        <w:t>?</w:t>
      </w:r>
    </w:p>
    <w:p w:rsidR="0013028C" w:rsidRPr="00877EE0" w:rsidRDefault="0013028C" w:rsidP="00877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EE0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6911BA" w:rsidRDefault="006911BA" w:rsidP="0087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EE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877E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7EE0">
        <w:rPr>
          <w:rFonts w:ascii="Times New Roman" w:hAnsi="Times New Roman" w:cs="Times New Roman"/>
          <w:sz w:val="28"/>
          <w:szCs w:val="28"/>
        </w:rPr>
        <w:t>Составить задачу на применение формул</w:t>
      </w:r>
      <w:r w:rsidR="000A3D04" w:rsidRPr="00877EE0">
        <w:rPr>
          <w:rFonts w:ascii="Times New Roman" w:hAnsi="Times New Roman" w:cs="Times New Roman"/>
          <w:sz w:val="28"/>
          <w:szCs w:val="28"/>
        </w:rPr>
        <w:t>ы периода колебаний пружинного м</w:t>
      </w:r>
      <w:r w:rsidRPr="00877EE0">
        <w:rPr>
          <w:rFonts w:ascii="Times New Roman" w:hAnsi="Times New Roman" w:cs="Times New Roman"/>
          <w:sz w:val="28"/>
          <w:szCs w:val="28"/>
        </w:rPr>
        <w:t>аятника.</w:t>
      </w:r>
    </w:p>
    <w:p w:rsidR="00877EE0" w:rsidRDefault="00877EE0" w:rsidP="0087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EE0" w:rsidRPr="00E44B3F" w:rsidRDefault="00E44B3F" w:rsidP="00877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B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77EE0" w:rsidRDefault="00877EE0" w:rsidP="00877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EE0" w:rsidRDefault="00877EE0" w:rsidP="00E44B3F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Пёрышкин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 А.В. Физика  9 </w:t>
      </w:r>
      <w:r w:rsidRPr="00877EE0">
        <w:rPr>
          <w:rFonts w:ascii="Times New Roman" w:hAnsi="Times New Roman"/>
          <w:sz w:val="28"/>
          <w:szCs w:val="28"/>
        </w:rPr>
        <w:t xml:space="preserve"> класс: учебник  для  общеобразовательных  учрежде</w:t>
      </w:r>
      <w:r w:rsidR="002967D7">
        <w:rPr>
          <w:rFonts w:ascii="Times New Roman" w:hAnsi="Times New Roman"/>
          <w:sz w:val="28"/>
          <w:szCs w:val="28"/>
        </w:rPr>
        <w:t>ний</w:t>
      </w:r>
      <w:proofErr w:type="gramStart"/>
      <w:r w:rsidR="002967D7">
        <w:rPr>
          <w:rFonts w:ascii="Times New Roman" w:hAnsi="Times New Roman"/>
          <w:sz w:val="28"/>
          <w:szCs w:val="28"/>
        </w:rPr>
        <w:t>.</w:t>
      </w:r>
      <w:proofErr w:type="gramEnd"/>
      <w:r w:rsidR="002967D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967D7">
        <w:rPr>
          <w:rFonts w:ascii="Times New Roman" w:hAnsi="Times New Roman"/>
          <w:sz w:val="28"/>
          <w:szCs w:val="28"/>
        </w:rPr>
        <w:t>и</w:t>
      </w:r>
      <w:proofErr w:type="gramEnd"/>
      <w:r w:rsidR="002967D7">
        <w:rPr>
          <w:rFonts w:ascii="Times New Roman" w:hAnsi="Times New Roman"/>
          <w:sz w:val="28"/>
          <w:szCs w:val="28"/>
        </w:rPr>
        <w:t>зд.- М.: Дрофа, 2009г.</w:t>
      </w:r>
    </w:p>
    <w:p w:rsidR="00E44B3F" w:rsidRPr="00E44B3F" w:rsidRDefault="00E44B3F" w:rsidP="00E4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2.Тесс - физика. Книга для учителя и ученика:  </w:t>
      </w:r>
      <w:r w:rsidRPr="00E44B3F">
        <w:rPr>
          <w:rFonts w:ascii="Times New Roman" w:hAnsi="Times New Roman" w:cs="Times New Roman"/>
          <w:sz w:val="28"/>
          <w:szCs w:val="28"/>
        </w:rPr>
        <w:t xml:space="preserve">Лабораторные и </w:t>
      </w:r>
      <w:r w:rsidR="009C26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4B3F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3F">
        <w:rPr>
          <w:rFonts w:ascii="Times New Roman" w:hAnsi="Times New Roman" w:cs="Times New Roman"/>
          <w:sz w:val="28"/>
          <w:szCs w:val="28"/>
        </w:rPr>
        <w:t xml:space="preserve">работы с оборудованием </w:t>
      </w:r>
      <w:proofErr w:type="spellStart"/>
      <w:r w:rsidRPr="00E44B3F">
        <w:rPr>
          <w:rFonts w:ascii="Times New Roman" w:hAnsi="Times New Roman" w:cs="Times New Roman"/>
          <w:sz w:val="28"/>
          <w:szCs w:val="28"/>
        </w:rPr>
        <w:t>Phywe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44B3F" w:rsidRPr="00E44B3F" w:rsidSect="00877E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734"/>
    <w:multiLevelType w:val="hybridMultilevel"/>
    <w:tmpl w:val="2F2C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5520"/>
    <w:multiLevelType w:val="multilevel"/>
    <w:tmpl w:val="DEC8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C61C1"/>
    <w:multiLevelType w:val="hybridMultilevel"/>
    <w:tmpl w:val="4A90CEEE"/>
    <w:lvl w:ilvl="0" w:tplc="343400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C61E8D"/>
    <w:multiLevelType w:val="hybridMultilevel"/>
    <w:tmpl w:val="464E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000C"/>
    <w:multiLevelType w:val="multilevel"/>
    <w:tmpl w:val="D8D0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81C98"/>
    <w:multiLevelType w:val="hybridMultilevel"/>
    <w:tmpl w:val="5D72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F1CCC"/>
    <w:multiLevelType w:val="multilevel"/>
    <w:tmpl w:val="D4FC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33855"/>
    <w:multiLevelType w:val="hybridMultilevel"/>
    <w:tmpl w:val="4A90CEEE"/>
    <w:lvl w:ilvl="0" w:tplc="343400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B5"/>
    <w:rsid w:val="00005AF1"/>
    <w:rsid w:val="000A3D04"/>
    <w:rsid w:val="0013028C"/>
    <w:rsid w:val="001B4F12"/>
    <w:rsid w:val="001D726F"/>
    <w:rsid w:val="002904A1"/>
    <w:rsid w:val="002967D7"/>
    <w:rsid w:val="002C0FB3"/>
    <w:rsid w:val="002D2A0E"/>
    <w:rsid w:val="004055E2"/>
    <w:rsid w:val="005B1D9E"/>
    <w:rsid w:val="00601B80"/>
    <w:rsid w:val="006911BA"/>
    <w:rsid w:val="00704027"/>
    <w:rsid w:val="007305CF"/>
    <w:rsid w:val="007C7ED2"/>
    <w:rsid w:val="00803418"/>
    <w:rsid w:val="00877EE0"/>
    <w:rsid w:val="009B08D1"/>
    <w:rsid w:val="009C2610"/>
    <w:rsid w:val="00A406DE"/>
    <w:rsid w:val="00A9018F"/>
    <w:rsid w:val="00AE1CFE"/>
    <w:rsid w:val="00B71EB5"/>
    <w:rsid w:val="00BA51D1"/>
    <w:rsid w:val="00D23265"/>
    <w:rsid w:val="00E24EAF"/>
    <w:rsid w:val="00E44B3F"/>
    <w:rsid w:val="00EB2D40"/>
    <w:rsid w:val="00F34589"/>
    <w:rsid w:val="00F51CC0"/>
    <w:rsid w:val="00FA6902"/>
    <w:rsid w:val="00FD69B0"/>
    <w:rsid w:val="00FE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B1D9E"/>
    <w:rPr>
      <w:color w:val="808080"/>
    </w:rPr>
  </w:style>
  <w:style w:type="paragraph" w:styleId="a7">
    <w:name w:val="Normal (Web)"/>
    <w:basedOn w:val="a"/>
    <w:uiPriority w:val="99"/>
    <w:unhideWhenUsed/>
    <w:rsid w:val="002C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C0FB3"/>
    <w:rPr>
      <w:color w:val="0000FF"/>
      <w:u w:val="single"/>
    </w:rPr>
  </w:style>
  <w:style w:type="character" w:styleId="a9">
    <w:name w:val="Emphasis"/>
    <w:basedOn w:val="a0"/>
    <w:uiPriority w:val="20"/>
    <w:qFormat/>
    <w:rsid w:val="002C0FB3"/>
    <w:rPr>
      <w:i/>
      <w:iCs/>
    </w:rPr>
  </w:style>
  <w:style w:type="paragraph" w:styleId="aa">
    <w:name w:val="List Paragraph"/>
    <w:basedOn w:val="a"/>
    <w:uiPriority w:val="34"/>
    <w:qFormat/>
    <w:rsid w:val="00AE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6%D1%91%D1%81%D1%82%D0%BA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0%BE%D1%8D%D1%84%D1%84%D0%B8%D1%86%D0%B8%D0%B5%D0%BD%D1%82_%D1%83%D0%BF%D1%80%D1%83%D0%B3%D0%BE%D1%81%D1%82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5672-46FD-4EF7-833B-21271EB6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dcterms:created xsi:type="dcterms:W3CDTF">2013-11-14T13:21:00Z</dcterms:created>
  <dcterms:modified xsi:type="dcterms:W3CDTF">2014-06-13T08:14:00Z</dcterms:modified>
</cp:coreProperties>
</file>