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B3" w:rsidRDefault="001A0A58">
      <w:r>
        <w:object w:dxaOrig="4116" w:dyaOrig="2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65pt;height:143.4pt" o:ole="">
            <v:imagedata r:id="rId4" o:title=""/>
          </v:shape>
          <o:OLEObject Type="Embed" ProgID="CDraw5" ShapeID="_x0000_i1025" DrawAspect="Content" ObjectID="_1527430460" r:id="rId5"/>
        </w:object>
      </w:r>
      <w:r w:rsidR="00415E5C">
        <w:t xml:space="preserve"> </w:t>
      </w:r>
      <w:r w:rsidR="00415E5C">
        <w:tab/>
      </w:r>
      <w:r w:rsidR="00415E5C">
        <w:tab/>
        <w:t xml:space="preserve"> </w:t>
      </w:r>
      <w:r w:rsidR="00415E5C" w:rsidRPr="00415E5C">
        <w:rPr>
          <w:b/>
          <w:sz w:val="28"/>
          <w:szCs w:val="28"/>
        </w:rPr>
        <w:t>Шов "вперед иголку"</w:t>
      </w:r>
    </w:p>
    <w:p w:rsidR="001A0A58" w:rsidRDefault="001A0A58"/>
    <w:p w:rsidR="001A0A58" w:rsidRDefault="001A0A58">
      <w:r>
        <w:object w:dxaOrig="3919" w:dyaOrig="2911">
          <v:shape id="_x0000_i1026" type="#_x0000_t75" style="width:195.85pt;height:145.75pt" o:ole="">
            <v:imagedata r:id="rId6" o:title=""/>
          </v:shape>
          <o:OLEObject Type="Embed" ProgID="CDraw5" ShapeID="_x0000_i1026" DrawAspect="Content" ObjectID="_1527430461" r:id="rId7"/>
        </w:object>
      </w:r>
      <w:r w:rsidR="00415E5C" w:rsidRPr="00415E5C">
        <w:rPr>
          <w:b/>
          <w:sz w:val="28"/>
          <w:szCs w:val="28"/>
        </w:rPr>
        <w:t xml:space="preserve"> </w:t>
      </w:r>
      <w:r w:rsidR="00415E5C">
        <w:rPr>
          <w:b/>
          <w:sz w:val="28"/>
          <w:szCs w:val="28"/>
        </w:rPr>
        <w:tab/>
      </w:r>
      <w:r w:rsidR="00415E5C">
        <w:rPr>
          <w:b/>
          <w:sz w:val="28"/>
          <w:szCs w:val="28"/>
        </w:rPr>
        <w:tab/>
      </w:r>
      <w:r w:rsidR="00415E5C" w:rsidRPr="00415E5C">
        <w:rPr>
          <w:b/>
          <w:sz w:val="28"/>
          <w:szCs w:val="28"/>
        </w:rPr>
        <w:t>Шов "</w:t>
      </w:r>
      <w:r w:rsidR="00870A0D">
        <w:rPr>
          <w:b/>
          <w:sz w:val="28"/>
          <w:szCs w:val="28"/>
        </w:rPr>
        <w:t>петельный</w:t>
      </w:r>
      <w:r w:rsidR="00415E5C" w:rsidRPr="00415E5C">
        <w:rPr>
          <w:b/>
          <w:sz w:val="28"/>
          <w:szCs w:val="28"/>
        </w:rPr>
        <w:t>"</w:t>
      </w:r>
    </w:p>
    <w:p w:rsidR="001A0A58" w:rsidRDefault="001A0A58"/>
    <w:p w:rsidR="001A0A58" w:rsidRDefault="001A0A58">
      <w:pPr>
        <w:rPr>
          <w:b/>
          <w:sz w:val="28"/>
          <w:szCs w:val="28"/>
        </w:rPr>
      </w:pPr>
      <w:r>
        <w:object w:dxaOrig="3977" w:dyaOrig="2995">
          <v:shape id="_x0000_i1027" type="#_x0000_t75" style="width:198.7pt;height:150.35pt" o:ole="">
            <v:imagedata r:id="rId8" o:title=""/>
          </v:shape>
          <o:OLEObject Type="Embed" ProgID="CDraw5" ShapeID="_x0000_i1027" DrawAspect="Content" ObjectID="_1527430462" r:id="rId9"/>
        </w:object>
      </w:r>
      <w:r w:rsidR="00415E5C">
        <w:tab/>
      </w:r>
      <w:r w:rsidR="00415E5C">
        <w:tab/>
      </w:r>
      <w:r w:rsidR="00415E5C" w:rsidRPr="00415E5C">
        <w:rPr>
          <w:b/>
          <w:sz w:val="28"/>
          <w:szCs w:val="28"/>
        </w:rPr>
        <w:t>Шов "</w:t>
      </w:r>
      <w:r w:rsidR="00870A0D">
        <w:rPr>
          <w:b/>
          <w:sz w:val="28"/>
          <w:szCs w:val="28"/>
        </w:rPr>
        <w:t>петельный упрочнённый</w:t>
      </w:r>
      <w:r w:rsidR="00415E5C" w:rsidRPr="00415E5C">
        <w:rPr>
          <w:b/>
          <w:sz w:val="28"/>
          <w:szCs w:val="28"/>
        </w:rPr>
        <w:t>"</w:t>
      </w:r>
    </w:p>
    <w:p w:rsidR="00415E5C" w:rsidRDefault="00415E5C">
      <w:pPr>
        <w:rPr>
          <w:b/>
          <w:sz w:val="28"/>
          <w:szCs w:val="28"/>
        </w:rPr>
      </w:pPr>
    </w:p>
    <w:p w:rsidR="00415E5C" w:rsidRDefault="00415E5C"/>
    <w:p w:rsidR="001A0A58" w:rsidRDefault="001A0A58">
      <w:r>
        <w:object w:dxaOrig="3522" w:dyaOrig="2854">
          <v:shape id="_x0000_i1028" type="#_x0000_t75" style="width:176.25pt;height:142.25pt" o:ole="">
            <v:imagedata r:id="rId10" o:title=""/>
          </v:shape>
          <o:OLEObject Type="Embed" ProgID="CDraw5" ShapeID="_x0000_i1028" DrawAspect="Content" ObjectID="_1527430463" r:id="rId11"/>
        </w:object>
      </w:r>
      <w:r w:rsidR="00415E5C">
        <w:tab/>
      </w:r>
      <w:r w:rsidR="00415E5C">
        <w:tab/>
      </w:r>
      <w:r w:rsidR="00415E5C" w:rsidRPr="00415E5C">
        <w:rPr>
          <w:b/>
          <w:sz w:val="28"/>
          <w:szCs w:val="28"/>
        </w:rPr>
        <w:t>Шов "</w:t>
      </w:r>
      <w:r w:rsidR="00870A0D">
        <w:rPr>
          <w:b/>
          <w:sz w:val="28"/>
          <w:szCs w:val="28"/>
        </w:rPr>
        <w:t>назад</w:t>
      </w:r>
      <w:r w:rsidR="00415E5C" w:rsidRPr="00415E5C">
        <w:rPr>
          <w:b/>
          <w:sz w:val="28"/>
          <w:szCs w:val="28"/>
        </w:rPr>
        <w:t xml:space="preserve"> иголку"</w:t>
      </w:r>
    </w:p>
    <w:p w:rsidR="001A0A58" w:rsidRDefault="001A0A58"/>
    <w:p w:rsidR="001A0A58" w:rsidRDefault="001A0A58">
      <w:r>
        <w:object w:dxaOrig="3522" w:dyaOrig="2913">
          <v:shape id="_x0000_i1029" type="#_x0000_t75" style="width:176.25pt;height:145.75pt" o:ole="">
            <v:imagedata r:id="rId12" o:title=""/>
          </v:shape>
          <o:OLEObject Type="Embed" ProgID="CDraw5" ShapeID="_x0000_i1029" DrawAspect="Content" ObjectID="_1527430464" r:id="rId13"/>
        </w:object>
      </w:r>
      <w:r w:rsidR="00415E5C">
        <w:tab/>
      </w:r>
      <w:r w:rsidR="00415E5C">
        <w:tab/>
      </w:r>
      <w:r w:rsidR="00415E5C" w:rsidRPr="00415E5C">
        <w:rPr>
          <w:b/>
          <w:sz w:val="28"/>
          <w:szCs w:val="28"/>
        </w:rPr>
        <w:t>Шов "</w:t>
      </w:r>
      <w:r w:rsidR="00870A0D">
        <w:rPr>
          <w:b/>
          <w:sz w:val="28"/>
          <w:szCs w:val="28"/>
        </w:rPr>
        <w:t>назад</w:t>
      </w:r>
      <w:r w:rsidR="00415E5C" w:rsidRPr="00415E5C">
        <w:rPr>
          <w:b/>
          <w:sz w:val="28"/>
          <w:szCs w:val="28"/>
        </w:rPr>
        <w:t xml:space="preserve"> иголку"</w:t>
      </w:r>
      <w:r w:rsidR="00870A0D">
        <w:rPr>
          <w:b/>
          <w:sz w:val="28"/>
          <w:szCs w:val="28"/>
        </w:rPr>
        <w:t xml:space="preserve"> - "строчка"</w:t>
      </w:r>
    </w:p>
    <w:p w:rsidR="00F206DE" w:rsidRDefault="00F206DE"/>
    <w:p w:rsidR="00F206DE" w:rsidRDefault="00F206DE"/>
    <w:p w:rsidR="00415E5C" w:rsidRDefault="00415E5C"/>
    <w:p w:rsidR="00415E5C" w:rsidRDefault="00415E5C">
      <w:pPr>
        <w:rPr>
          <w:rFonts w:ascii="Times New Roman" w:hAnsi="Times New Roman" w:cs="Times New Roman"/>
          <w:sz w:val="28"/>
          <w:szCs w:val="28"/>
        </w:rPr>
      </w:pPr>
      <w:r w:rsidRPr="00415E5C">
        <w:rPr>
          <w:rFonts w:ascii="Times New Roman" w:hAnsi="Times New Roman" w:cs="Times New Roman"/>
          <w:sz w:val="28"/>
          <w:szCs w:val="28"/>
        </w:rPr>
        <w:t xml:space="preserve">Источник:   </w:t>
      </w:r>
    </w:p>
    <w:p w:rsidR="00415E5C" w:rsidRPr="00415E5C" w:rsidRDefault="00415E5C">
      <w:pPr>
        <w:rPr>
          <w:rFonts w:ascii="Times New Roman" w:hAnsi="Times New Roman" w:cs="Times New Roman"/>
          <w:sz w:val="28"/>
          <w:szCs w:val="28"/>
        </w:rPr>
      </w:pPr>
      <w:r w:rsidRPr="00415E5C">
        <w:rPr>
          <w:rFonts w:ascii="Times New Roman" w:hAnsi="Times New Roman" w:cs="Times New Roman"/>
          <w:sz w:val="28"/>
          <w:szCs w:val="28"/>
        </w:rPr>
        <w:t xml:space="preserve">Докучаева С.О.  </w:t>
      </w:r>
      <w:proofErr w:type="spellStart"/>
      <w:r w:rsidRPr="00415E5C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415E5C">
        <w:rPr>
          <w:rFonts w:ascii="Times New Roman" w:hAnsi="Times New Roman" w:cs="Times New Roman"/>
          <w:sz w:val="28"/>
          <w:szCs w:val="28"/>
        </w:rPr>
        <w:t xml:space="preserve"> даёт уроки. Практическое пособие по изготовлению мягкой игрушки. Издательства "Финансы и статистика", 1996 </w:t>
      </w:r>
    </w:p>
    <w:sectPr w:rsidR="00415E5C" w:rsidRPr="00415E5C" w:rsidSect="00624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1A0A58"/>
    <w:rsid w:val="001A0A58"/>
    <w:rsid w:val="00415E5C"/>
    <w:rsid w:val="006243B3"/>
    <w:rsid w:val="00870A0D"/>
    <w:rsid w:val="00A811C7"/>
    <w:rsid w:val="00D64736"/>
    <w:rsid w:val="00F2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сВеточка</dc:creator>
  <cp:lastModifiedBy>Капитон</cp:lastModifiedBy>
  <cp:revision>4</cp:revision>
  <dcterms:created xsi:type="dcterms:W3CDTF">2010-10-04T15:23:00Z</dcterms:created>
  <dcterms:modified xsi:type="dcterms:W3CDTF">2016-06-14T14:28:00Z</dcterms:modified>
</cp:coreProperties>
</file>